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02" w:type="dxa"/>
        <w:tblInd w:w="-5" w:type="dxa"/>
        <w:tblLayout w:type="fixed"/>
        <w:tblLook w:val="04A0" w:firstRow="1" w:lastRow="0" w:firstColumn="1" w:lastColumn="0" w:noHBand="0" w:noVBand="1"/>
      </w:tblPr>
      <w:tblGrid>
        <w:gridCol w:w="8202"/>
        <w:gridCol w:w="1428"/>
        <w:gridCol w:w="236"/>
        <w:gridCol w:w="236"/>
      </w:tblGrid>
      <w:tr w:rsidR="00AC43A2" w:rsidRPr="00C55DAC" w14:paraId="01605CF4" w14:textId="77777777" w:rsidTr="00E3720E">
        <w:trPr>
          <w:trHeight w:val="399"/>
        </w:trPr>
        <w:tc>
          <w:tcPr>
            <w:tcW w:w="8202" w:type="dxa"/>
            <w:tcBorders>
              <w:top w:val="single" w:sz="4" w:space="0" w:color="auto"/>
              <w:left w:val="single" w:sz="4" w:space="0" w:color="auto"/>
              <w:bottom w:val="nil"/>
              <w:right w:val="nil"/>
            </w:tcBorders>
            <w:shd w:val="clear" w:color="auto" w:fill="24634F"/>
            <w:noWrap/>
            <w:vAlign w:val="center"/>
            <w:hideMark/>
          </w:tcPr>
          <w:p w14:paraId="7DBBB706" w14:textId="04F2CAAD" w:rsidR="00AC43A2" w:rsidRPr="00C55DAC" w:rsidRDefault="006A0DC8" w:rsidP="005D12D2">
            <w:pPr>
              <w:spacing w:after="0" w:line="240" w:lineRule="auto"/>
              <w:rPr>
                <w:rFonts w:ascii="Arial" w:eastAsia="Times New Roman" w:hAnsi="Arial" w:cs="Arial"/>
                <w:b/>
                <w:i/>
                <w:color w:val="FFFFFF" w:themeColor="background1"/>
                <w:sz w:val="18"/>
                <w:szCs w:val="20"/>
                <w:lang w:eastAsia="ja-JP"/>
              </w:rPr>
            </w:pPr>
            <w:bookmarkStart w:id="0" w:name="_Hlk499285563"/>
            <w:r w:rsidRPr="00C55DAC">
              <w:rPr>
                <w:rFonts w:ascii="Arial" w:eastAsia="Times New Roman" w:hAnsi="Arial" w:cs="Arial"/>
                <w:b/>
                <w:i/>
                <w:color w:val="FFFFFF" w:themeColor="background1"/>
                <w:sz w:val="20"/>
                <w:lang w:eastAsia="ja-JP"/>
              </w:rPr>
              <w:t xml:space="preserve">Note to </w:t>
            </w:r>
            <w:r w:rsidR="00B755FA" w:rsidRPr="00C55DAC">
              <w:rPr>
                <w:rFonts w:ascii="Arial" w:eastAsia="Times New Roman" w:hAnsi="Arial" w:cs="Arial"/>
                <w:b/>
                <w:i/>
                <w:color w:val="FFFFFF" w:themeColor="background1"/>
                <w:sz w:val="20"/>
                <w:lang w:eastAsia="ja-JP"/>
              </w:rPr>
              <w:t xml:space="preserve">CFF </w:t>
            </w:r>
            <w:r w:rsidRPr="00C55DAC">
              <w:rPr>
                <w:rFonts w:ascii="Arial" w:eastAsia="Times New Roman" w:hAnsi="Arial" w:cs="Arial"/>
                <w:b/>
                <w:i/>
                <w:color w:val="FFFFFF" w:themeColor="background1"/>
                <w:sz w:val="20"/>
                <w:lang w:eastAsia="ja-JP"/>
              </w:rPr>
              <w:t>project applicants</w:t>
            </w:r>
            <w:r w:rsidR="00AC43A2" w:rsidRPr="00C55DAC">
              <w:rPr>
                <w:rFonts w:ascii="Arial" w:eastAsia="Times New Roman" w:hAnsi="Arial" w:cs="Arial"/>
                <w:b/>
                <w:i/>
                <w:color w:val="FFFFFF" w:themeColor="background1"/>
                <w:sz w:val="20"/>
                <w:lang w:eastAsia="ja-JP"/>
              </w:rPr>
              <w:t xml:space="preserve"> on the use of the </w:t>
            </w:r>
            <w:r w:rsidR="00B755FA" w:rsidRPr="00C55DAC">
              <w:rPr>
                <w:rFonts w:ascii="Arial" w:eastAsia="Times New Roman" w:hAnsi="Arial" w:cs="Arial"/>
                <w:b/>
                <w:i/>
                <w:color w:val="FFFFFF" w:themeColor="background1"/>
                <w:sz w:val="20"/>
                <w:lang w:eastAsia="ja-JP"/>
              </w:rPr>
              <w:t>template</w:t>
            </w:r>
          </w:p>
        </w:tc>
        <w:tc>
          <w:tcPr>
            <w:tcW w:w="1428" w:type="dxa"/>
            <w:tcBorders>
              <w:top w:val="single" w:sz="4" w:space="0" w:color="auto"/>
              <w:left w:val="nil"/>
              <w:bottom w:val="nil"/>
              <w:right w:val="single" w:sz="4" w:space="0" w:color="auto"/>
            </w:tcBorders>
            <w:shd w:val="clear" w:color="auto" w:fill="24634F"/>
            <w:noWrap/>
            <w:vAlign w:val="bottom"/>
            <w:hideMark/>
          </w:tcPr>
          <w:p w14:paraId="25695805" w14:textId="77777777" w:rsidR="00AC43A2" w:rsidRPr="00C55DAC" w:rsidRDefault="00AC43A2" w:rsidP="005D12D2">
            <w:pPr>
              <w:spacing w:after="0" w:line="240" w:lineRule="auto"/>
              <w:rPr>
                <w:rFonts w:ascii="Arial" w:eastAsia="Times New Roman" w:hAnsi="Arial" w:cs="Arial"/>
                <w:color w:val="FFFFFF" w:themeColor="background1"/>
                <w:sz w:val="18"/>
                <w:szCs w:val="20"/>
                <w:lang w:eastAsia="ja-JP"/>
              </w:rPr>
            </w:pPr>
          </w:p>
        </w:tc>
        <w:tc>
          <w:tcPr>
            <w:tcW w:w="236" w:type="dxa"/>
            <w:tcBorders>
              <w:top w:val="nil"/>
              <w:left w:val="single" w:sz="4" w:space="0" w:color="auto"/>
              <w:bottom w:val="nil"/>
              <w:right w:val="nil"/>
            </w:tcBorders>
            <w:shd w:val="clear" w:color="auto" w:fill="auto"/>
            <w:vAlign w:val="bottom"/>
          </w:tcPr>
          <w:p w14:paraId="55626E97" w14:textId="77777777" w:rsidR="00AC43A2" w:rsidRPr="00C55DAC" w:rsidRDefault="00AC43A2" w:rsidP="005D12D2">
            <w:pPr>
              <w:spacing w:after="0" w:line="240" w:lineRule="auto"/>
              <w:rPr>
                <w:rFonts w:ascii="Arial" w:eastAsia="Times New Roman" w:hAnsi="Arial" w:cs="Arial"/>
                <w:sz w:val="18"/>
                <w:szCs w:val="20"/>
                <w:lang w:eastAsia="ja-JP"/>
              </w:rPr>
            </w:pPr>
          </w:p>
        </w:tc>
        <w:tc>
          <w:tcPr>
            <w:tcW w:w="236" w:type="dxa"/>
            <w:tcBorders>
              <w:top w:val="nil"/>
              <w:left w:val="nil"/>
              <w:bottom w:val="nil"/>
              <w:right w:val="nil"/>
            </w:tcBorders>
            <w:shd w:val="clear" w:color="auto" w:fill="auto"/>
            <w:noWrap/>
            <w:vAlign w:val="bottom"/>
            <w:hideMark/>
          </w:tcPr>
          <w:p w14:paraId="3C39683A" w14:textId="77777777" w:rsidR="00AC43A2" w:rsidRPr="00C55DAC" w:rsidRDefault="00AC43A2" w:rsidP="005D12D2">
            <w:pPr>
              <w:spacing w:after="0" w:line="240" w:lineRule="auto"/>
              <w:rPr>
                <w:rFonts w:ascii="Arial" w:eastAsia="Times New Roman" w:hAnsi="Arial" w:cs="Arial"/>
                <w:sz w:val="18"/>
                <w:szCs w:val="20"/>
                <w:lang w:eastAsia="ja-JP"/>
              </w:rPr>
            </w:pPr>
          </w:p>
        </w:tc>
      </w:tr>
      <w:bookmarkEnd w:id="0"/>
      <w:tr w:rsidR="00AC43A2" w:rsidRPr="00C55DAC" w14:paraId="24DC4595" w14:textId="77777777" w:rsidTr="00E3720E">
        <w:trPr>
          <w:gridAfter w:val="2"/>
          <w:wAfter w:w="472" w:type="dxa"/>
          <w:trHeight w:val="1398"/>
        </w:trPr>
        <w:tc>
          <w:tcPr>
            <w:tcW w:w="96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CBEA15" w14:textId="51277528" w:rsidR="00A26E17" w:rsidRPr="00C55DAC" w:rsidRDefault="00A60923" w:rsidP="00DA54DF">
            <w:pPr>
              <w:pStyle w:val="ListParagraph"/>
              <w:numPr>
                <w:ilvl w:val="0"/>
                <w:numId w:val="1"/>
              </w:numPr>
              <w:spacing w:before="120" w:after="120" w:line="240" w:lineRule="auto"/>
              <w:rPr>
                <w:rFonts w:ascii="Arial" w:hAnsi="Arial" w:cs="Arial"/>
                <w:sz w:val="20"/>
              </w:rPr>
            </w:pPr>
            <w:r w:rsidRPr="00C55DAC">
              <w:rPr>
                <w:rFonts w:ascii="Arial" w:hAnsi="Arial" w:cs="Arial"/>
                <w:sz w:val="20"/>
              </w:rPr>
              <w:t>Projects and</w:t>
            </w:r>
            <w:r w:rsidR="006A0DC8" w:rsidRPr="00C55DAC">
              <w:rPr>
                <w:rFonts w:ascii="Arial" w:hAnsi="Arial" w:cs="Arial"/>
                <w:sz w:val="20"/>
              </w:rPr>
              <w:t xml:space="preserve"> programmes are eligible for CFF</w:t>
            </w:r>
            <w:r w:rsidRPr="00C55DAC">
              <w:rPr>
                <w:rFonts w:ascii="Arial" w:hAnsi="Arial" w:cs="Arial"/>
                <w:sz w:val="20"/>
              </w:rPr>
              <w:t xml:space="preserve"> if they are ready for scaling up and have the potential for transformation, promoting a paradigm shift to low-emission and climate-resilient development.</w:t>
            </w:r>
          </w:p>
          <w:p w14:paraId="17C30E87" w14:textId="5EA41FD7" w:rsidR="00DB270D" w:rsidRPr="00C55DAC" w:rsidRDefault="00B755FA" w:rsidP="00206F8C">
            <w:pPr>
              <w:pStyle w:val="ListParagraph"/>
              <w:numPr>
                <w:ilvl w:val="0"/>
                <w:numId w:val="1"/>
              </w:numPr>
              <w:spacing w:before="120" w:after="120" w:line="240" w:lineRule="auto"/>
              <w:rPr>
                <w:rFonts w:ascii="Arial" w:hAnsi="Arial" w:cs="Arial"/>
                <w:sz w:val="20"/>
              </w:rPr>
            </w:pPr>
            <w:r w:rsidRPr="00C55DAC">
              <w:rPr>
                <w:rFonts w:ascii="Arial" w:hAnsi="Arial" w:cs="Arial"/>
                <w:sz w:val="20"/>
              </w:rPr>
              <w:t>This template aims to guide clients to submit information related to the above criteria</w:t>
            </w:r>
            <w:r w:rsidR="00A60923" w:rsidRPr="00C55DAC">
              <w:rPr>
                <w:rFonts w:ascii="Arial" w:hAnsi="Arial" w:cs="Arial"/>
                <w:sz w:val="20"/>
              </w:rPr>
              <w:t xml:space="preserve"> and is </w:t>
            </w:r>
            <w:r w:rsidR="00206F8C" w:rsidRPr="00C55DAC">
              <w:rPr>
                <w:rFonts w:ascii="Arial" w:hAnsi="Arial" w:cs="Arial"/>
                <w:sz w:val="20"/>
              </w:rPr>
              <w:t>meant to compliment information provided in the project business plan</w:t>
            </w:r>
            <w:r w:rsidR="00A60923" w:rsidRPr="00C55DAC">
              <w:rPr>
                <w:rFonts w:ascii="Arial" w:hAnsi="Arial" w:cs="Arial"/>
                <w:sz w:val="20"/>
              </w:rPr>
              <w:t xml:space="preserve">. </w:t>
            </w:r>
          </w:p>
          <w:p w14:paraId="19D1E8CA" w14:textId="470F640E" w:rsidR="006A0DC8" w:rsidRPr="00C55DAC" w:rsidRDefault="00206F8C" w:rsidP="004810B8">
            <w:pPr>
              <w:pStyle w:val="ListParagraph"/>
              <w:numPr>
                <w:ilvl w:val="0"/>
                <w:numId w:val="1"/>
              </w:numPr>
              <w:spacing w:before="120" w:after="120" w:line="240" w:lineRule="auto"/>
              <w:rPr>
                <w:rFonts w:ascii="Arial" w:hAnsi="Arial" w:cs="Arial"/>
                <w:sz w:val="20"/>
              </w:rPr>
            </w:pPr>
            <w:r w:rsidRPr="00C55DAC">
              <w:rPr>
                <w:rFonts w:ascii="Arial" w:hAnsi="Arial" w:cs="Arial"/>
                <w:sz w:val="20"/>
              </w:rPr>
              <w:t xml:space="preserve">Project sponsors or private sector entities </w:t>
            </w:r>
            <w:r w:rsidR="00AC43A2" w:rsidRPr="00C55DAC">
              <w:rPr>
                <w:rFonts w:ascii="Arial" w:hAnsi="Arial" w:cs="Arial"/>
                <w:sz w:val="20"/>
              </w:rPr>
              <w:t xml:space="preserve">can directly incorporate information into this </w:t>
            </w:r>
            <w:r w:rsidRPr="00C55DAC">
              <w:rPr>
                <w:rFonts w:ascii="Arial" w:hAnsi="Arial" w:cs="Arial"/>
                <w:sz w:val="20"/>
              </w:rPr>
              <w:t xml:space="preserve">template with cross-reference to the </w:t>
            </w:r>
            <w:r w:rsidR="004810B8" w:rsidRPr="00C55DAC">
              <w:rPr>
                <w:rFonts w:ascii="Arial" w:hAnsi="Arial" w:cs="Arial"/>
                <w:sz w:val="20"/>
              </w:rPr>
              <w:t xml:space="preserve">project business plan or </w:t>
            </w:r>
            <w:r w:rsidR="008B21E0" w:rsidRPr="00C55DAC">
              <w:rPr>
                <w:rFonts w:ascii="Arial" w:hAnsi="Arial" w:cs="Arial"/>
                <w:sz w:val="20"/>
              </w:rPr>
              <w:t>proposal</w:t>
            </w:r>
            <w:r w:rsidR="00AC43A2" w:rsidRPr="00C55DAC">
              <w:rPr>
                <w:rFonts w:ascii="Arial" w:hAnsi="Arial" w:cs="Arial"/>
                <w:sz w:val="20"/>
              </w:rPr>
              <w:t xml:space="preserve"> documents </w:t>
            </w:r>
            <w:r w:rsidR="00646C84" w:rsidRPr="00C55DAC">
              <w:rPr>
                <w:rFonts w:ascii="Arial" w:hAnsi="Arial" w:cs="Arial"/>
                <w:sz w:val="20"/>
              </w:rPr>
              <w:t>etc</w:t>
            </w:r>
            <w:r w:rsidR="00105E68" w:rsidRPr="00C55DAC">
              <w:rPr>
                <w:rFonts w:ascii="Arial" w:hAnsi="Arial" w:cs="Arial"/>
                <w:sz w:val="20"/>
              </w:rPr>
              <w:t>.</w:t>
            </w:r>
          </w:p>
        </w:tc>
      </w:tr>
    </w:tbl>
    <w:p w14:paraId="31662173" w14:textId="77777777" w:rsidR="00AC43A2" w:rsidRPr="00C55DAC" w:rsidRDefault="00AC43A2" w:rsidP="00AC43A2">
      <w:pPr>
        <w:pStyle w:val="H0"/>
        <w:ind w:right="4"/>
        <w:rPr>
          <w:rFonts w:ascii="Arial" w:hAnsi="Arial" w:cs="Arial"/>
          <w:sz w:val="22"/>
          <w:szCs w:val="22"/>
          <w:lang w:val="en-US"/>
        </w:rPr>
      </w:pPr>
    </w:p>
    <w:p w14:paraId="36421CAC" w14:textId="6C324072" w:rsidR="00AC43A2" w:rsidRPr="00C55DAC" w:rsidRDefault="00AC43A2" w:rsidP="00AC43A2">
      <w:pPr>
        <w:pStyle w:val="H0"/>
        <w:ind w:right="4"/>
        <w:jc w:val="center"/>
        <w:rPr>
          <w:rFonts w:ascii="Arial" w:hAnsi="Arial" w:cs="Arial"/>
          <w:sz w:val="20"/>
          <w:szCs w:val="22"/>
          <w:lang w:val="en-US"/>
        </w:rPr>
      </w:pPr>
      <w:r w:rsidRPr="00C55DAC">
        <w:rPr>
          <w:rFonts w:ascii="Arial" w:hAnsi="Arial" w:cs="Arial"/>
          <w:sz w:val="20"/>
          <w:szCs w:val="22"/>
          <w:lang w:val="en-US"/>
        </w:rPr>
        <w:t xml:space="preserve">Please </w:t>
      </w:r>
      <w:r w:rsidR="004D5E71" w:rsidRPr="00C55DAC">
        <w:rPr>
          <w:rFonts w:ascii="Arial" w:hAnsi="Arial" w:cs="Arial"/>
          <w:sz w:val="20"/>
          <w:szCs w:val="22"/>
          <w:lang w:val="en-US"/>
        </w:rPr>
        <w:t xml:space="preserve">submit the </w:t>
      </w:r>
      <w:r w:rsidRPr="00C55DAC">
        <w:rPr>
          <w:rFonts w:ascii="Arial" w:hAnsi="Arial" w:cs="Arial"/>
          <w:sz w:val="20"/>
          <w:szCs w:val="22"/>
          <w:lang w:val="en-US"/>
        </w:rPr>
        <w:t>completed form to:</w:t>
      </w:r>
    </w:p>
    <w:p w14:paraId="2152C68E" w14:textId="0E69150C" w:rsidR="00AC43A2" w:rsidRPr="00C55DAC" w:rsidRDefault="00000000" w:rsidP="00AC43A2">
      <w:pPr>
        <w:pStyle w:val="H0"/>
        <w:ind w:right="4"/>
        <w:jc w:val="center"/>
        <w:rPr>
          <w:rFonts w:ascii="Arial" w:hAnsi="Arial" w:cs="Arial"/>
          <w:b w:val="0"/>
          <w:color w:val="FF0000"/>
          <w:sz w:val="20"/>
          <w:szCs w:val="22"/>
          <w:lang w:val="en-US"/>
        </w:rPr>
      </w:pPr>
      <w:hyperlink r:id="rId8" w:history="1">
        <w:r w:rsidR="00202253" w:rsidRPr="00C55DAC">
          <w:rPr>
            <w:rStyle w:val="Hyperlink"/>
            <w:rFonts w:ascii="Arial" w:hAnsi="Arial" w:cs="Arial"/>
            <w:b w:val="0"/>
            <w:sz w:val="20"/>
            <w:szCs w:val="22"/>
            <w:lang w:val="en-US"/>
          </w:rPr>
          <w:t>cff@dbsa.org</w:t>
        </w:r>
      </w:hyperlink>
    </w:p>
    <w:p w14:paraId="67BA908C" w14:textId="77777777" w:rsidR="00F64F4A" w:rsidRPr="00C55DAC" w:rsidRDefault="00F64F4A">
      <w:pPr>
        <w:rPr>
          <w:rFonts w:ascii="Arial" w:hAnsi="Arial" w:cs="Arial"/>
        </w:rPr>
      </w:pPr>
    </w:p>
    <w:p w14:paraId="462B9CCF" w14:textId="77777777" w:rsidR="001E2AB5" w:rsidRPr="00C55DAC" w:rsidRDefault="001E2AB5">
      <w:pPr>
        <w:rPr>
          <w:rFonts w:ascii="Arial" w:hAnsi="Arial" w:cs="Arial"/>
        </w:rPr>
      </w:pPr>
    </w:p>
    <w:p w14:paraId="29A1C5E7" w14:textId="77777777" w:rsidR="001E2AB5" w:rsidRPr="00C55DAC" w:rsidRDefault="001E2AB5">
      <w:pPr>
        <w:rPr>
          <w:rFonts w:ascii="Arial" w:hAnsi="Arial" w:cs="Arial"/>
        </w:rPr>
      </w:pPr>
    </w:p>
    <w:p w14:paraId="049DE442" w14:textId="3DF539C5" w:rsidR="001E2AB5" w:rsidRPr="00C55DAC" w:rsidRDefault="001E2AB5" w:rsidP="001E2AB5">
      <w:pPr>
        <w:jc w:val="center"/>
        <w:rPr>
          <w:rFonts w:ascii="Arial" w:hAnsi="Arial" w:cs="Arial"/>
        </w:rPr>
      </w:pPr>
      <w:r w:rsidRPr="00C55DAC">
        <w:rPr>
          <w:rFonts w:ascii="Arial" w:hAnsi="Arial" w:cs="Arial"/>
        </w:rPr>
        <w:t>[Insert Project Title]</w:t>
      </w:r>
    </w:p>
    <w:p w14:paraId="789629D7" w14:textId="77777777" w:rsidR="001E2AB5" w:rsidRPr="00C55DAC" w:rsidRDefault="001E2AB5" w:rsidP="001E2AB5">
      <w:pPr>
        <w:rPr>
          <w:rFonts w:ascii="Arial" w:hAnsi="Arial" w:cs="Arial"/>
        </w:rPr>
      </w:pPr>
    </w:p>
    <w:p w14:paraId="209B6AF5" w14:textId="0C0B1E4E" w:rsidR="001E2AB5" w:rsidRPr="00C55DAC" w:rsidRDefault="00A57C5B" w:rsidP="001E2AB5">
      <w:pPr>
        <w:jc w:val="center"/>
        <w:rPr>
          <w:rFonts w:ascii="Arial" w:hAnsi="Arial" w:cs="Arial"/>
        </w:rPr>
        <w:sectPr w:rsidR="001E2AB5" w:rsidRPr="00C55DAC" w:rsidSect="006B2385">
          <w:headerReference w:type="default" r:id="rId9"/>
          <w:footerReference w:type="default" r:id="rId10"/>
          <w:pgSz w:w="11909" w:h="16834" w:code="9"/>
          <w:pgMar w:top="1800" w:right="1008" w:bottom="851" w:left="1008" w:header="720" w:footer="187" w:gutter="0"/>
          <w:cols w:space="720"/>
          <w:docGrid w:linePitch="360"/>
        </w:sectPr>
      </w:pPr>
      <w:r>
        <w:rPr>
          <w:rFonts w:ascii="Arial" w:hAnsi="Arial" w:cs="Arial"/>
        </w:rPr>
        <w:t xml:space="preserve">[Insert </w:t>
      </w:r>
      <w:r w:rsidR="001E2AB5" w:rsidRPr="00C55DAC">
        <w:rPr>
          <w:rFonts w:ascii="Arial" w:hAnsi="Arial" w:cs="Arial"/>
        </w:rPr>
        <w:t>Date</w:t>
      </w:r>
      <w:r>
        <w:rPr>
          <w:rFonts w:ascii="Arial" w:hAnsi="Arial" w:cs="Arial"/>
        </w:rPr>
        <w:t>]</w:t>
      </w:r>
    </w:p>
    <w:p w14:paraId="4A12DF4D" w14:textId="717D48C0" w:rsidR="00EF2CA0" w:rsidRPr="00C55DAC" w:rsidRDefault="001E2AB5" w:rsidP="001E2AB5">
      <w:pPr>
        <w:spacing w:after="0"/>
        <w:jc w:val="center"/>
        <w:rPr>
          <w:rFonts w:ascii="Arial" w:hAnsi="Arial" w:cs="Arial"/>
        </w:rPr>
      </w:pPr>
      <w:r w:rsidRPr="004E243E">
        <w:rPr>
          <w:rFonts w:ascii="Arial" w:hAnsi="Arial" w:cs="Arial"/>
          <w:b/>
          <w:bCs/>
        </w:rPr>
        <w:lastRenderedPageBreak/>
        <w:t>Project Title</w:t>
      </w:r>
      <w:r w:rsidRPr="00C55DAC">
        <w:rPr>
          <w:rFonts w:ascii="Arial" w:hAnsi="Arial" w:cs="Arial"/>
        </w:rPr>
        <w:t>:</w:t>
      </w:r>
      <w:r w:rsidR="004E243E">
        <w:rPr>
          <w:rFonts w:ascii="Arial" w:hAnsi="Arial" w:cs="Arial"/>
        </w:rPr>
        <w:t xml:space="preserve"> </w:t>
      </w:r>
      <w:r w:rsidR="004E243E" w:rsidRPr="004E243E">
        <w:rPr>
          <w:rFonts w:ascii="Arial" w:hAnsi="Arial" w:cs="Arial"/>
          <w:i/>
          <w:iCs/>
          <w:color w:val="808080" w:themeColor="background1" w:themeShade="80"/>
          <w:sz w:val="20"/>
          <w:szCs w:val="20"/>
        </w:rPr>
        <w:t>(inset Project Title)</w:t>
      </w:r>
    </w:p>
    <w:p w14:paraId="2A9A811A" w14:textId="04579878" w:rsidR="001E2AB5" w:rsidRPr="00C55DAC" w:rsidRDefault="001E2AB5" w:rsidP="009C084A">
      <w:pPr>
        <w:spacing w:after="0"/>
        <w:rPr>
          <w:rFonts w:ascii="Arial" w:hAnsi="Arial" w:cs="Arial"/>
        </w:rPr>
      </w:pPr>
    </w:p>
    <w:p w14:paraId="73EF03C1" w14:textId="5697600B" w:rsidR="001E2AB5" w:rsidRDefault="00F3748E">
      <w:pPr>
        <w:pStyle w:val="ListParagraph"/>
        <w:numPr>
          <w:ilvl w:val="0"/>
          <w:numId w:val="2"/>
        </w:numPr>
        <w:tabs>
          <w:tab w:val="left" w:pos="3708"/>
        </w:tabs>
        <w:spacing w:after="0" w:line="240" w:lineRule="auto"/>
        <w:ind w:left="426"/>
        <w:rPr>
          <w:rFonts w:ascii="Arial" w:eastAsia="Times New Roman" w:hAnsi="Arial" w:cs="Arial"/>
          <w:b/>
          <w:color w:val="24634F"/>
          <w:sz w:val="20"/>
          <w:szCs w:val="20"/>
          <w:lang w:eastAsia="ja-JP"/>
        </w:rPr>
      </w:pPr>
      <w:r w:rsidRPr="00C55DAC">
        <w:rPr>
          <w:rFonts w:ascii="Arial" w:eastAsia="Times New Roman" w:hAnsi="Arial" w:cs="Arial"/>
          <w:b/>
          <w:color w:val="24634F"/>
          <w:sz w:val="20"/>
          <w:szCs w:val="20"/>
          <w:lang w:eastAsia="ja-JP"/>
        </w:rPr>
        <w:t>PROJECT SUMMARY</w:t>
      </w:r>
    </w:p>
    <w:p w14:paraId="57283FF0" w14:textId="77777777" w:rsidR="004E243E" w:rsidRDefault="004E243E" w:rsidP="004E243E">
      <w:pPr>
        <w:tabs>
          <w:tab w:val="left" w:pos="3708"/>
        </w:tabs>
        <w:spacing w:after="0" w:line="240" w:lineRule="auto"/>
        <w:rPr>
          <w:rFonts w:ascii="Arial" w:eastAsia="Times New Roman" w:hAnsi="Arial" w:cs="Arial"/>
          <w:b/>
          <w:color w:val="24634F"/>
          <w:sz w:val="20"/>
          <w:szCs w:val="20"/>
          <w:lang w:eastAsia="ja-JP"/>
        </w:rPr>
      </w:pPr>
    </w:p>
    <w:p w14:paraId="2F906FF7" w14:textId="0933B70F" w:rsidR="004E243E" w:rsidRDefault="004E243E" w:rsidP="004E243E">
      <w:pPr>
        <w:pStyle w:val="ListParagraph"/>
        <w:numPr>
          <w:ilvl w:val="1"/>
          <w:numId w:val="2"/>
        </w:numPr>
        <w:tabs>
          <w:tab w:val="left" w:pos="3708"/>
        </w:tabs>
        <w:spacing w:after="0" w:line="240" w:lineRule="auto"/>
        <w:ind w:left="567"/>
        <w:rPr>
          <w:rFonts w:ascii="Arial" w:eastAsia="Times New Roman" w:hAnsi="Arial" w:cs="Arial"/>
          <w:b/>
          <w:color w:val="24634F"/>
          <w:sz w:val="20"/>
          <w:szCs w:val="20"/>
          <w:lang w:eastAsia="ja-JP"/>
        </w:rPr>
      </w:pPr>
      <w:r>
        <w:rPr>
          <w:rFonts w:ascii="Arial" w:eastAsia="Times New Roman" w:hAnsi="Arial" w:cs="Arial"/>
          <w:b/>
          <w:color w:val="24634F"/>
          <w:sz w:val="20"/>
          <w:szCs w:val="20"/>
          <w:lang w:eastAsia="ja-JP"/>
        </w:rPr>
        <w:t xml:space="preserve">Project Summary </w:t>
      </w:r>
    </w:p>
    <w:p w14:paraId="6B859D15" w14:textId="77777777" w:rsidR="004E243E" w:rsidRDefault="004E243E" w:rsidP="004E243E">
      <w:pPr>
        <w:tabs>
          <w:tab w:val="left" w:pos="3708"/>
        </w:tabs>
        <w:spacing w:after="0" w:line="240" w:lineRule="auto"/>
        <w:rPr>
          <w:rFonts w:ascii="Arial" w:eastAsia="Times New Roman" w:hAnsi="Arial" w:cs="Arial"/>
          <w:b/>
          <w:color w:val="24634F"/>
          <w:sz w:val="20"/>
          <w:szCs w:val="20"/>
          <w:lang w:eastAsia="ja-JP"/>
        </w:rPr>
      </w:pPr>
    </w:p>
    <w:p w14:paraId="1D4E1C9B" w14:textId="77777777" w:rsidR="004E243E" w:rsidRDefault="004E243E" w:rsidP="004E243E">
      <w:pPr>
        <w:spacing w:after="0"/>
        <w:ind w:left="567"/>
        <w:jc w:val="both"/>
        <w:rPr>
          <w:rFonts w:ascii="Arial" w:hAnsi="Arial" w:cs="Arial"/>
          <w:i/>
          <w:iCs/>
          <w:color w:val="808080" w:themeColor="background1" w:themeShade="80"/>
          <w:sz w:val="20"/>
          <w:szCs w:val="20"/>
        </w:rPr>
      </w:pPr>
      <w:r w:rsidRPr="00D47C84">
        <w:rPr>
          <w:rFonts w:ascii="Arial" w:hAnsi="Arial" w:cs="Arial"/>
          <w:i/>
          <w:iCs/>
          <w:color w:val="808080" w:themeColor="background1" w:themeShade="80"/>
          <w:sz w:val="20"/>
          <w:szCs w:val="20"/>
        </w:rPr>
        <w:t>[Describe by text, a brief overview (200–300 words) describing the project aims and its objectives, and core activities. Include details on the sector, geographical location, technology involved and expected outcomes.]</w:t>
      </w:r>
    </w:p>
    <w:p w14:paraId="4A89A364" w14:textId="77777777" w:rsidR="004E243E" w:rsidRPr="004E243E" w:rsidRDefault="004E243E" w:rsidP="004E243E">
      <w:pPr>
        <w:tabs>
          <w:tab w:val="left" w:pos="3708"/>
        </w:tabs>
        <w:spacing w:after="0" w:line="240" w:lineRule="auto"/>
        <w:rPr>
          <w:rFonts w:ascii="Arial" w:eastAsia="Times New Roman" w:hAnsi="Arial" w:cs="Arial"/>
          <w:b/>
          <w:color w:val="24634F"/>
          <w:sz w:val="20"/>
          <w:szCs w:val="20"/>
          <w:lang w:eastAsia="ja-JP"/>
        </w:rPr>
      </w:pPr>
    </w:p>
    <w:p w14:paraId="29B978A4" w14:textId="58DFB332" w:rsidR="004E243E" w:rsidRDefault="004E243E" w:rsidP="004E243E">
      <w:pPr>
        <w:pStyle w:val="ListParagraph"/>
        <w:numPr>
          <w:ilvl w:val="1"/>
          <w:numId w:val="2"/>
        </w:numPr>
        <w:tabs>
          <w:tab w:val="left" w:pos="3708"/>
        </w:tabs>
        <w:spacing w:after="0" w:line="240" w:lineRule="auto"/>
        <w:ind w:left="567"/>
        <w:rPr>
          <w:rFonts w:ascii="Arial" w:eastAsia="Times New Roman" w:hAnsi="Arial" w:cs="Arial"/>
          <w:b/>
          <w:color w:val="24634F"/>
          <w:sz w:val="20"/>
          <w:szCs w:val="20"/>
          <w:lang w:eastAsia="ja-JP"/>
        </w:rPr>
      </w:pPr>
      <w:r w:rsidRPr="004E243E">
        <w:rPr>
          <w:rFonts w:ascii="Arial" w:eastAsia="Times New Roman" w:hAnsi="Arial" w:cs="Arial"/>
          <w:b/>
          <w:color w:val="24634F"/>
          <w:sz w:val="20"/>
          <w:szCs w:val="20"/>
          <w:lang w:eastAsia="ja-JP"/>
        </w:rPr>
        <w:t>Expected project outcomes:</w:t>
      </w:r>
    </w:p>
    <w:p w14:paraId="756E40B3" w14:textId="77777777" w:rsidR="004E243E" w:rsidRDefault="004E243E" w:rsidP="004E243E">
      <w:pPr>
        <w:tabs>
          <w:tab w:val="left" w:pos="3708"/>
        </w:tabs>
        <w:spacing w:after="0" w:line="240" w:lineRule="auto"/>
        <w:rPr>
          <w:rFonts w:ascii="Arial" w:eastAsia="Times New Roman" w:hAnsi="Arial" w:cs="Arial"/>
          <w:b/>
          <w:color w:val="24634F"/>
          <w:sz w:val="20"/>
          <w:szCs w:val="20"/>
          <w:lang w:eastAsia="ja-JP"/>
        </w:rPr>
      </w:pPr>
    </w:p>
    <w:p w14:paraId="5AC9FC24" w14:textId="77777777" w:rsidR="004E243E" w:rsidRDefault="004E243E" w:rsidP="004E243E">
      <w:pPr>
        <w:ind w:left="567"/>
        <w:rPr>
          <w:lang w:val="en-US"/>
        </w:rPr>
      </w:pPr>
      <w:r w:rsidRPr="00D47C84">
        <w:rPr>
          <w:rStyle w:val="Heading2Char"/>
          <w:rFonts w:ascii="Arial" w:hAnsi="Arial"/>
          <w:b w:val="0"/>
          <w:i/>
          <w:iCs/>
          <w:color w:val="808080" w:themeColor="background1" w:themeShade="80"/>
          <w:sz w:val="20"/>
          <w:szCs w:val="20"/>
        </w:rPr>
        <w:t>[Describe text</w:t>
      </w:r>
      <w:r>
        <w:rPr>
          <w:rStyle w:val="Heading2Char"/>
          <w:rFonts w:ascii="Arial" w:hAnsi="Arial"/>
          <w:b w:val="0"/>
          <w:i/>
          <w:iCs/>
          <w:color w:val="808080" w:themeColor="background1" w:themeShade="80"/>
          <w:sz w:val="20"/>
          <w:szCs w:val="20"/>
        </w:rPr>
        <w:t>,</w:t>
      </w:r>
      <w:r w:rsidRPr="00D47C84">
        <w:rPr>
          <w:rStyle w:val="Heading2Char"/>
          <w:rFonts w:ascii="Arial" w:hAnsi="Arial"/>
          <w:b w:val="0"/>
          <w:i/>
          <w:iCs/>
          <w:color w:val="808080" w:themeColor="background1" w:themeShade="80"/>
          <w:sz w:val="20"/>
          <w:szCs w:val="20"/>
        </w:rPr>
        <w:t xml:space="preserve"> </w:t>
      </w:r>
      <w:r>
        <w:rPr>
          <w:rFonts w:ascii="Arial" w:hAnsi="Arial" w:cs="Arial"/>
          <w:i/>
          <w:iCs/>
          <w:color w:val="808080" w:themeColor="background1" w:themeShade="80"/>
          <w:sz w:val="20"/>
          <w:szCs w:val="20"/>
        </w:rPr>
        <w:t>w</w:t>
      </w:r>
      <w:r w:rsidRPr="00D47C84">
        <w:rPr>
          <w:rFonts w:ascii="Arial" w:hAnsi="Arial" w:cs="Arial"/>
          <w:i/>
          <w:iCs/>
          <w:color w:val="808080" w:themeColor="background1" w:themeShade="80"/>
          <w:sz w:val="20"/>
          <w:szCs w:val="20"/>
        </w:rPr>
        <w:t>hat are the expected outcomes after the project</w:t>
      </w:r>
      <w:r w:rsidRPr="00D47C84">
        <w:rPr>
          <w:i/>
          <w:iCs/>
          <w:color w:val="808080" w:themeColor="background1" w:themeShade="80"/>
        </w:rPr>
        <w:t xml:space="preserve">?] </w:t>
      </w:r>
    </w:p>
    <w:p w14:paraId="1DD9AF34" w14:textId="77777777" w:rsidR="001E2AB5" w:rsidRPr="00C55DAC" w:rsidRDefault="001E2AB5" w:rsidP="001E2AB5">
      <w:pPr>
        <w:spacing w:after="0"/>
        <w:rPr>
          <w:rFonts w:ascii="Arial" w:hAnsi="Arial" w:cs="Arial"/>
          <w:sz w:val="20"/>
          <w:szCs w:val="20"/>
        </w:rPr>
      </w:pPr>
    </w:p>
    <w:p w14:paraId="2F80D4CA" w14:textId="1F68CC18" w:rsidR="001E2AB5" w:rsidRPr="00AF71B8" w:rsidRDefault="001E2AB5" w:rsidP="001E2AB5">
      <w:pPr>
        <w:spacing w:after="0"/>
        <w:rPr>
          <w:rFonts w:ascii="Arial" w:hAnsi="Arial" w:cs="Arial"/>
          <w:i/>
          <w:iCs/>
          <w:color w:val="808080" w:themeColor="background1" w:themeShade="80"/>
          <w:sz w:val="20"/>
          <w:szCs w:val="20"/>
        </w:rPr>
      </w:pPr>
      <w:r w:rsidRPr="00AF71B8">
        <w:rPr>
          <w:rFonts w:ascii="Arial" w:hAnsi="Arial" w:cs="Arial"/>
          <w:i/>
          <w:iCs/>
          <w:color w:val="808080" w:themeColor="background1" w:themeShade="80"/>
          <w:sz w:val="20"/>
          <w:szCs w:val="20"/>
        </w:rPr>
        <w:t>[Describe by text first]</w:t>
      </w:r>
    </w:p>
    <w:p w14:paraId="126A88A4" w14:textId="1C08BFD7" w:rsidR="001E2AB5" w:rsidRPr="00C55DAC" w:rsidRDefault="001E2AB5" w:rsidP="001E2AB5">
      <w:pPr>
        <w:spacing w:after="0"/>
        <w:rPr>
          <w:rFonts w:ascii="Arial" w:hAnsi="Arial" w:cs="Arial"/>
          <w:sz w:val="20"/>
          <w:szCs w:val="20"/>
        </w:rPr>
      </w:pPr>
    </w:p>
    <w:tbl>
      <w:tblPr>
        <w:tblStyle w:val="TableGrid"/>
        <w:tblW w:w="0" w:type="auto"/>
        <w:tblLook w:val="04A0" w:firstRow="1" w:lastRow="0" w:firstColumn="1" w:lastColumn="0" w:noHBand="0" w:noVBand="1"/>
      </w:tblPr>
      <w:tblGrid>
        <w:gridCol w:w="3369"/>
        <w:gridCol w:w="5647"/>
      </w:tblGrid>
      <w:tr w:rsidR="001E2AB5" w:rsidRPr="00C55DAC" w14:paraId="35A99439" w14:textId="77777777" w:rsidTr="003172CA">
        <w:tc>
          <w:tcPr>
            <w:tcW w:w="3369" w:type="dxa"/>
            <w:shd w:val="clear" w:color="auto" w:fill="B6DDE8" w:themeFill="accent5" w:themeFillTint="66"/>
          </w:tcPr>
          <w:p w14:paraId="14F2D816" w14:textId="77777777" w:rsidR="001E2AB5" w:rsidRPr="004E243E" w:rsidRDefault="001E2AB5"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Project Title</w:t>
            </w:r>
          </w:p>
        </w:tc>
        <w:tc>
          <w:tcPr>
            <w:tcW w:w="5647" w:type="dxa"/>
          </w:tcPr>
          <w:p w14:paraId="43588315" w14:textId="77777777" w:rsidR="001E2AB5" w:rsidRPr="00C55DAC" w:rsidRDefault="001E2AB5" w:rsidP="003172CA">
            <w:pPr>
              <w:spacing w:after="120"/>
              <w:rPr>
                <w:rFonts w:ascii="Arial" w:hAnsi="Arial" w:cs="Arial"/>
                <w:sz w:val="20"/>
                <w:szCs w:val="20"/>
              </w:rPr>
            </w:pPr>
          </w:p>
        </w:tc>
      </w:tr>
      <w:tr w:rsidR="001E2AB5" w:rsidRPr="00C55DAC" w14:paraId="220185DD" w14:textId="77777777" w:rsidTr="003172CA">
        <w:tc>
          <w:tcPr>
            <w:tcW w:w="3369" w:type="dxa"/>
            <w:shd w:val="clear" w:color="auto" w:fill="B6DDE8" w:themeFill="accent5" w:themeFillTint="66"/>
          </w:tcPr>
          <w:p w14:paraId="45A80F25" w14:textId="28DD38E8" w:rsidR="001E2AB5" w:rsidRPr="004E243E" w:rsidRDefault="004E243E"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Project Developer/Sponsor Name and Entity type</w:t>
            </w:r>
          </w:p>
        </w:tc>
        <w:tc>
          <w:tcPr>
            <w:tcW w:w="5647" w:type="dxa"/>
          </w:tcPr>
          <w:p w14:paraId="5B59E05F" w14:textId="42187943" w:rsidR="001E2AB5" w:rsidRPr="00C55DAC" w:rsidRDefault="004E243E" w:rsidP="003172CA">
            <w:pPr>
              <w:spacing w:after="120"/>
              <w:rPr>
                <w:rFonts w:ascii="Arial" w:hAnsi="Arial" w:cs="Arial"/>
                <w:sz w:val="20"/>
                <w:szCs w:val="20"/>
              </w:rPr>
            </w:pPr>
            <w:r w:rsidRPr="00D47C84">
              <w:rPr>
                <w:rStyle w:val="cf01"/>
                <w:rFonts w:ascii="Arial" w:hAnsi="Arial" w:cs="Arial"/>
                <w:i/>
                <w:iCs/>
                <w:color w:val="808080" w:themeColor="background1" w:themeShade="80"/>
              </w:rPr>
              <w:t xml:space="preserve">E.g., </w:t>
            </w:r>
            <w:r>
              <w:rPr>
                <w:rStyle w:val="cf01"/>
                <w:rFonts w:ascii="Arial" w:hAnsi="Arial" w:cs="Arial"/>
                <w:i/>
                <w:iCs/>
                <w:color w:val="808080" w:themeColor="background1" w:themeShade="80"/>
              </w:rPr>
              <w:t>N</w:t>
            </w:r>
            <w:r w:rsidRPr="000A6941">
              <w:rPr>
                <w:rStyle w:val="cf01"/>
                <w:rFonts w:ascii="Arial" w:hAnsi="Arial" w:cs="Arial"/>
                <w:i/>
                <w:iCs/>
                <w:color w:val="808080" w:themeColor="background1" w:themeShade="80"/>
              </w:rPr>
              <w:t xml:space="preserve">ame of </w:t>
            </w:r>
            <w:r w:rsidR="000A6941">
              <w:rPr>
                <w:rStyle w:val="cf01"/>
                <w:rFonts w:ascii="Arial" w:hAnsi="Arial" w:cs="Arial"/>
                <w:i/>
                <w:iCs/>
                <w:color w:val="808080" w:themeColor="background1" w:themeShade="80"/>
              </w:rPr>
              <w:t>D</w:t>
            </w:r>
            <w:r w:rsidR="000A6941" w:rsidRPr="000A6941">
              <w:rPr>
                <w:rStyle w:val="cf01"/>
                <w:rFonts w:ascii="Arial" w:hAnsi="Arial" w:cs="Arial"/>
                <w:i/>
                <w:iCs/>
                <w:color w:val="808080" w:themeColor="background1" w:themeShade="80"/>
              </w:rPr>
              <w:t>eveloper/</w:t>
            </w:r>
            <w:r w:rsidRPr="000A6941">
              <w:rPr>
                <w:rStyle w:val="cf01"/>
                <w:rFonts w:ascii="Arial" w:hAnsi="Arial" w:cs="Arial"/>
                <w:i/>
                <w:iCs/>
                <w:color w:val="808080" w:themeColor="background1" w:themeShade="80"/>
              </w:rPr>
              <w:t>Sponsor and indicate if the entity is public sector, private sector, NGO etc.</w:t>
            </w:r>
          </w:p>
        </w:tc>
      </w:tr>
      <w:tr w:rsidR="001E2AB5" w:rsidRPr="00C55DAC" w14:paraId="138DB555" w14:textId="77777777" w:rsidTr="003172CA">
        <w:tc>
          <w:tcPr>
            <w:tcW w:w="3369" w:type="dxa"/>
            <w:shd w:val="clear" w:color="auto" w:fill="B6DDE8" w:themeFill="accent5" w:themeFillTint="66"/>
          </w:tcPr>
          <w:p w14:paraId="2F793199" w14:textId="77777777" w:rsidR="001E2AB5" w:rsidRPr="004E243E" w:rsidRDefault="001E2AB5"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 xml:space="preserve">Borrower Name </w:t>
            </w:r>
          </w:p>
        </w:tc>
        <w:tc>
          <w:tcPr>
            <w:tcW w:w="5647" w:type="dxa"/>
          </w:tcPr>
          <w:p w14:paraId="57708AE7" w14:textId="25D66DBD" w:rsidR="001E2AB5" w:rsidRPr="00C55DAC" w:rsidRDefault="001E2AB5" w:rsidP="003172CA">
            <w:pPr>
              <w:spacing w:after="120"/>
              <w:rPr>
                <w:rFonts w:ascii="Arial" w:hAnsi="Arial" w:cs="Arial"/>
                <w:sz w:val="20"/>
                <w:szCs w:val="20"/>
              </w:rPr>
            </w:pPr>
          </w:p>
        </w:tc>
      </w:tr>
      <w:tr w:rsidR="001E2AB5" w:rsidRPr="00C55DAC" w14:paraId="68AA1701" w14:textId="77777777" w:rsidTr="003172CA">
        <w:tc>
          <w:tcPr>
            <w:tcW w:w="3369" w:type="dxa"/>
            <w:shd w:val="clear" w:color="auto" w:fill="B6DDE8" w:themeFill="accent5" w:themeFillTint="66"/>
          </w:tcPr>
          <w:p w14:paraId="3E72498F" w14:textId="3E18B20B" w:rsidR="001E2AB5" w:rsidRPr="004E243E" w:rsidRDefault="004E243E"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Sector</w:t>
            </w:r>
          </w:p>
        </w:tc>
        <w:tc>
          <w:tcPr>
            <w:tcW w:w="5647" w:type="dxa"/>
          </w:tcPr>
          <w:p w14:paraId="417CB7F5" w14:textId="218F7DB2" w:rsidR="001E2AB5" w:rsidRPr="00C55DAC" w:rsidRDefault="004E243E" w:rsidP="003172CA">
            <w:pPr>
              <w:spacing w:after="120"/>
              <w:rPr>
                <w:rFonts w:ascii="Arial" w:hAnsi="Arial" w:cs="Arial"/>
                <w:i/>
                <w:iCs/>
                <w:sz w:val="20"/>
                <w:szCs w:val="20"/>
              </w:rPr>
            </w:pPr>
            <w:r w:rsidRPr="00D47C84">
              <w:rPr>
                <w:rStyle w:val="cf01"/>
                <w:rFonts w:ascii="Arial" w:hAnsi="Arial" w:cs="Arial"/>
                <w:i/>
                <w:iCs/>
                <w:color w:val="808080" w:themeColor="background1" w:themeShade="80"/>
              </w:rPr>
              <w:t>E.g., is the project dealing with, renewable energy, w</w:t>
            </w:r>
            <w:r w:rsidRPr="00D47C84">
              <w:rPr>
                <w:rStyle w:val="cf01"/>
                <w:rFonts w:ascii="Arial" w:hAnsi="Arial" w:cs="Arial"/>
                <w:color w:val="808080" w:themeColor="background1" w:themeShade="80"/>
              </w:rPr>
              <w:t xml:space="preserve">ater saving, water efficiency and </w:t>
            </w:r>
            <w:r w:rsidRPr="00D47C84">
              <w:rPr>
                <w:rStyle w:val="cf01"/>
                <w:rFonts w:ascii="Arial" w:hAnsi="Arial" w:cs="Arial"/>
                <w:i/>
                <w:iCs/>
                <w:color w:val="808080" w:themeColor="background1" w:themeShade="80"/>
              </w:rPr>
              <w:t>energy efficiency, etc</w:t>
            </w:r>
          </w:p>
        </w:tc>
      </w:tr>
      <w:tr w:rsidR="001E2AB5" w:rsidRPr="00C55DAC" w14:paraId="0932E509" w14:textId="77777777" w:rsidTr="003172CA">
        <w:tc>
          <w:tcPr>
            <w:tcW w:w="3369" w:type="dxa"/>
            <w:shd w:val="clear" w:color="auto" w:fill="B6DDE8" w:themeFill="accent5" w:themeFillTint="66"/>
          </w:tcPr>
          <w:p w14:paraId="60417BDF" w14:textId="77777777" w:rsidR="001E2AB5" w:rsidRPr="004E243E" w:rsidRDefault="001E2AB5"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Technology</w:t>
            </w:r>
          </w:p>
        </w:tc>
        <w:tc>
          <w:tcPr>
            <w:tcW w:w="5647" w:type="dxa"/>
          </w:tcPr>
          <w:p w14:paraId="4B39F32D" w14:textId="77777777" w:rsidR="001E2AB5" w:rsidRPr="00C55DAC" w:rsidRDefault="001E2AB5" w:rsidP="003172CA">
            <w:pPr>
              <w:spacing w:after="120"/>
              <w:rPr>
                <w:rFonts w:ascii="Arial" w:hAnsi="Arial" w:cs="Arial"/>
                <w:sz w:val="20"/>
                <w:szCs w:val="20"/>
              </w:rPr>
            </w:pPr>
          </w:p>
        </w:tc>
      </w:tr>
      <w:tr w:rsidR="001E2AB5" w:rsidRPr="00C55DAC" w14:paraId="7859875A" w14:textId="77777777" w:rsidTr="003172CA">
        <w:tc>
          <w:tcPr>
            <w:tcW w:w="3369" w:type="dxa"/>
            <w:shd w:val="clear" w:color="auto" w:fill="B6DDE8" w:themeFill="accent5" w:themeFillTint="66"/>
          </w:tcPr>
          <w:p w14:paraId="00893C07" w14:textId="77777777" w:rsidR="001E2AB5" w:rsidRPr="004E243E" w:rsidRDefault="001E2AB5"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Region, Country</w:t>
            </w:r>
          </w:p>
        </w:tc>
        <w:tc>
          <w:tcPr>
            <w:tcW w:w="5647" w:type="dxa"/>
          </w:tcPr>
          <w:p w14:paraId="2BD07D09" w14:textId="77777777" w:rsidR="001E2AB5" w:rsidRPr="00C55DAC" w:rsidRDefault="001E2AB5" w:rsidP="003172CA">
            <w:pPr>
              <w:spacing w:after="120"/>
              <w:rPr>
                <w:rFonts w:ascii="Arial" w:hAnsi="Arial" w:cs="Arial"/>
                <w:sz w:val="20"/>
                <w:szCs w:val="20"/>
              </w:rPr>
            </w:pPr>
          </w:p>
        </w:tc>
      </w:tr>
      <w:tr w:rsidR="001E2AB5" w:rsidRPr="00C55DAC" w14:paraId="3AA12E01" w14:textId="77777777" w:rsidTr="003172CA">
        <w:tc>
          <w:tcPr>
            <w:tcW w:w="3369" w:type="dxa"/>
            <w:shd w:val="clear" w:color="auto" w:fill="B6DDE8" w:themeFill="accent5" w:themeFillTint="66"/>
          </w:tcPr>
          <w:p w14:paraId="1DAA7F2C" w14:textId="7CEFC8C4" w:rsidR="001E2AB5" w:rsidRPr="004E243E" w:rsidRDefault="001E2AB5"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Project CAPEX (</w:t>
            </w:r>
            <w:r w:rsidR="00C55DAC" w:rsidRPr="004E243E">
              <w:rPr>
                <w:rFonts w:ascii="Arial" w:hAnsi="Arial" w:cs="Arial"/>
                <w:b/>
                <w:sz w:val="20"/>
                <w:szCs w:val="20"/>
              </w:rPr>
              <w:t>ZAR</w:t>
            </w:r>
            <w:r w:rsidRPr="004E243E">
              <w:rPr>
                <w:rFonts w:ascii="Arial" w:hAnsi="Arial" w:cs="Arial"/>
                <w:b/>
                <w:sz w:val="20"/>
                <w:szCs w:val="20"/>
              </w:rPr>
              <w:t>)</w:t>
            </w:r>
          </w:p>
        </w:tc>
        <w:tc>
          <w:tcPr>
            <w:tcW w:w="5647" w:type="dxa"/>
          </w:tcPr>
          <w:p w14:paraId="30DD7368" w14:textId="1CE608A0" w:rsidR="001E2AB5" w:rsidRPr="00C55DAC" w:rsidRDefault="004E243E" w:rsidP="003172CA">
            <w:pPr>
              <w:rPr>
                <w:rFonts w:ascii="Arial" w:hAnsi="Arial" w:cs="Arial"/>
                <w:sz w:val="20"/>
                <w:szCs w:val="20"/>
              </w:rPr>
            </w:pPr>
            <w:r w:rsidRPr="00D47C84">
              <w:rPr>
                <w:rFonts w:ascii="Arial" w:hAnsi="Arial" w:cs="Arial"/>
                <w:i/>
                <w:iCs/>
                <w:color w:val="808080" w:themeColor="background1" w:themeShade="80"/>
                <w:sz w:val="18"/>
                <w:szCs w:val="18"/>
              </w:rPr>
              <w:t>Equals to 8, 9, and 10</w:t>
            </w:r>
            <w:r>
              <w:rPr>
                <w:rFonts w:ascii="Arial" w:hAnsi="Arial" w:cs="Arial"/>
                <w:i/>
                <w:iCs/>
                <w:color w:val="808080" w:themeColor="background1" w:themeShade="80"/>
                <w:sz w:val="18"/>
                <w:szCs w:val="18"/>
              </w:rPr>
              <w:t>.</w:t>
            </w:r>
          </w:p>
        </w:tc>
      </w:tr>
      <w:tr w:rsidR="001E2AB5" w:rsidRPr="00C55DAC" w14:paraId="6BC47D63" w14:textId="77777777" w:rsidTr="003172CA">
        <w:tc>
          <w:tcPr>
            <w:tcW w:w="3369" w:type="dxa"/>
            <w:shd w:val="clear" w:color="auto" w:fill="B6DDE8" w:themeFill="accent5" w:themeFillTint="66"/>
          </w:tcPr>
          <w:p w14:paraId="546EB24E" w14:textId="606383A6" w:rsidR="001E2AB5" w:rsidRPr="004E243E" w:rsidRDefault="001E2AB5"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Private Sector Finance (Amount</w:t>
            </w:r>
            <w:r w:rsidR="00A62D7D" w:rsidRPr="004E243E">
              <w:rPr>
                <w:rFonts w:ascii="Arial" w:hAnsi="Arial" w:cs="Arial"/>
                <w:b/>
                <w:sz w:val="20"/>
                <w:szCs w:val="20"/>
              </w:rPr>
              <w:t xml:space="preserve"> in ZAR</w:t>
            </w:r>
            <w:r w:rsidRPr="004E243E">
              <w:rPr>
                <w:rFonts w:ascii="Arial" w:hAnsi="Arial" w:cs="Arial"/>
                <w:b/>
                <w:sz w:val="20"/>
                <w:szCs w:val="20"/>
              </w:rPr>
              <w:t>)</w:t>
            </w:r>
          </w:p>
        </w:tc>
        <w:tc>
          <w:tcPr>
            <w:tcW w:w="5647" w:type="dxa"/>
          </w:tcPr>
          <w:p w14:paraId="35BB414A" w14:textId="436779C7" w:rsidR="001E2AB5" w:rsidRPr="00C55DAC" w:rsidRDefault="004E243E" w:rsidP="003172CA">
            <w:pPr>
              <w:spacing w:after="120"/>
              <w:rPr>
                <w:rFonts w:ascii="Arial" w:hAnsi="Arial" w:cs="Arial"/>
                <w:sz w:val="20"/>
                <w:szCs w:val="20"/>
              </w:rPr>
            </w:pPr>
            <w:r w:rsidRPr="00D47C84">
              <w:rPr>
                <w:rStyle w:val="cf01"/>
                <w:rFonts w:ascii="Arial" w:hAnsi="Arial" w:cs="Arial"/>
                <w:i/>
                <w:iCs/>
                <w:color w:val="808080" w:themeColor="background1" w:themeShade="80"/>
              </w:rPr>
              <w:t>This refers to the amount of</w:t>
            </w:r>
            <w:r>
              <w:rPr>
                <w:rStyle w:val="cf01"/>
                <w:rFonts w:ascii="Arial" w:hAnsi="Arial" w:cs="Arial"/>
                <w:i/>
                <w:iCs/>
                <w:color w:val="808080" w:themeColor="background1" w:themeShade="80"/>
              </w:rPr>
              <w:t xml:space="preserve"> senior</w:t>
            </w:r>
            <w:r w:rsidRPr="00D47C84">
              <w:rPr>
                <w:rStyle w:val="cf01"/>
                <w:rFonts w:ascii="Arial" w:hAnsi="Arial" w:cs="Arial"/>
                <w:i/>
                <w:iCs/>
                <w:color w:val="808080" w:themeColor="background1" w:themeShade="80"/>
              </w:rPr>
              <w:t xml:space="preserve"> debt finance that local private sector financial institutions will be providing to support the implementation of the project.</w:t>
            </w:r>
            <w:r w:rsidRPr="00D47C84">
              <w:rPr>
                <w:rStyle w:val="cf01"/>
                <w:rFonts w:ascii="Arial" w:hAnsi="Arial" w:cs="Arial"/>
                <w:i/>
                <w:color w:val="808080" w:themeColor="background1" w:themeShade="80"/>
              </w:rPr>
              <w:t xml:space="preserve"> </w:t>
            </w:r>
            <w:r w:rsidRPr="00D47C84">
              <w:rPr>
                <w:rStyle w:val="cf01"/>
                <w:rFonts w:ascii="Arial" w:hAnsi="Arial" w:cs="Arial"/>
                <w:i/>
                <w:iCs/>
                <w:color w:val="808080" w:themeColor="background1" w:themeShade="80"/>
              </w:rPr>
              <w:t>Please also indicate the stakeholder that this funding will be sourced from,</w:t>
            </w:r>
            <w:r w:rsidRPr="00D47C84">
              <w:rPr>
                <w:rStyle w:val="cf01"/>
                <w:rFonts w:ascii="Arial" w:hAnsi="Arial" w:cs="Arial"/>
                <w:i/>
                <w:color w:val="808080" w:themeColor="background1" w:themeShade="80"/>
              </w:rPr>
              <w:t xml:space="preserve"> indicate key loan term and security packages. </w:t>
            </w:r>
            <w:r w:rsidRPr="00D47C84">
              <w:rPr>
                <w:rFonts w:ascii="Arial" w:hAnsi="Arial" w:cs="Arial"/>
                <w:color w:val="808080" w:themeColor="background1" w:themeShade="80"/>
                <w:sz w:val="20"/>
                <w:szCs w:val="20"/>
              </w:rPr>
              <w:t xml:space="preserve"> </w:t>
            </w:r>
          </w:p>
        </w:tc>
      </w:tr>
      <w:tr w:rsidR="001E2AB5" w:rsidRPr="00C55DAC" w14:paraId="2C3B3C16" w14:textId="77777777" w:rsidTr="003172CA">
        <w:tc>
          <w:tcPr>
            <w:tcW w:w="3369" w:type="dxa"/>
            <w:shd w:val="clear" w:color="auto" w:fill="B6DDE8" w:themeFill="accent5" w:themeFillTint="66"/>
          </w:tcPr>
          <w:p w14:paraId="6C0B2012" w14:textId="5C2CD0C5" w:rsidR="001E2AB5" w:rsidRPr="004E243E" w:rsidRDefault="001E2AB5"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 xml:space="preserve">Equity Amount </w:t>
            </w:r>
            <w:r w:rsidR="00A62D7D" w:rsidRPr="004E243E">
              <w:rPr>
                <w:rFonts w:ascii="Arial" w:hAnsi="Arial" w:cs="Arial"/>
                <w:b/>
                <w:sz w:val="20"/>
                <w:szCs w:val="20"/>
              </w:rPr>
              <w:t>(ZAR)</w:t>
            </w:r>
          </w:p>
        </w:tc>
        <w:tc>
          <w:tcPr>
            <w:tcW w:w="5647" w:type="dxa"/>
          </w:tcPr>
          <w:p w14:paraId="01DA3BF8" w14:textId="12BA8B2F" w:rsidR="001E2AB5" w:rsidRPr="00C55DAC" w:rsidRDefault="004E243E" w:rsidP="003172CA">
            <w:pPr>
              <w:spacing w:after="120"/>
              <w:rPr>
                <w:rFonts w:ascii="Arial" w:hAnsi="Arial" w:cs="Arial"/>
                <w:sz w:val="20"/>
                <w:szCs w:val="20"/>
              </w:rPr>
            </w:pPr>
            <w:r w:rsidRPr="00FB7CAA">
              <w:rPr>
                <w:rStyle w:val="cf01"/>
                <w:rFonts w:ascii="Arial" w:hAnsi="Arial" w:cs="Arial"/>
                <w:i/>
                <w:iCs/>
                <w:color w:val="808080" w:themeColor="background1" w:themeShade="80"/>
              </w:rPr>
              <w:t>This refers to the equity contribution into the project by either project sponsor and/or local private sector financial institution will be providing to support the implementation of the project</w:t>
            </w:r>
            <w:r>
              <w:rPr>
                <w:rStyle w:val="cf01"/>
                <w:rFonts w:ascii="Arial" w:hAnsi="Arial" w:cs="Arial"/>
                <w:i/>
                <w:iCs/>
                <w:color w:val="808080" w:themeColor="background1" w:themeShade="80"/>
              </w:rPr>
              <w:t>.</w:t>
            </w:r>
          </w:p>
        </w:tc>
      </w:tr>
      <w:tr w:rsidR="001E2AB5" w:rsidRPr="00C55DAC" w14:paraId="295B5624" w14:textId="77777777" w:rsidTr="003172CA">
        <w:tc>
          <w:tcPr>
            <w:tcW w:w="3369" w:type="dxa"/>
            <w:shd w:val="clear" w:color="auto" w:fill="B6DDE8" w:themeFill="accent5" w:themeFillTint="66"/>
          </w:tcPr>
          <w:p w14:paraId="777CEB29" w14:textId="74075052" w:rsidR="001E2AB5" w:rsidRPr="004E243E" w:rsidRDefault="001E2AB5"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Requested Amount from CFF (Amount</w:t>
            </w:r>
            <w:r w:rsidR="00A62D7D" w:rsidRPr="004E243E">
              <w:rPr>
                <w:rFonts w:ascii="Arial" w:hAnsi="Arial" w:cs="Arial"/>
                <w:b/>
                <w:sz w:val="20"/>
                <w:szCs w:val="20"/>
              </w:rPr>
              <w:t xml:space="preserve"> in ZAR</w:t>
            </w:r>
            <w:r w:rsidRPr="004E243E">
              <w:rPr>
                <w:rFonts w:ascii="Arial" w:hAnsi="Arial" w:cs="Arial"/>
                <w:b/>
                <w:sz w:val="20"/>
                <w:szCs w:val="20"/>
              </w:rPr>
              <w:t>)</w:t>
            </w:r>
          </w:p>
        </w:tc>
        <w:tc>
          <w:tcPr>
            <w:tcW w:w="5647" w:type="dxa"/>
          </w:tcPr>
          <w:p w14:paraId="0E568C91" w14:textId="5B2D8323" w:rsidR="001E2AB5" w:rsidRPr="00C55DAC" w:rsidRDefault="004E243E" w:rsidP="003172CA">
            <w:pPr>
              <w:spacing w:after="120"/>
              <w:rPr>
                <w:rFonts w:ascii="Arial" w:hAnsi="Arial" w:cs="Arial"/>
                <w:sz w:val="20"/>
                <w:szCs w:val="20"/>
              </w:rPr>
            </w:pPr>
            <w:r w:rsidRPr="004E243E">
              <w:rPr>
                <w:rStyle w:val="cf01"/>
                <w:rFonts w:ascii="Arial" w:hAnsi="Arial" w:cs="Arial"/>
                <w:i/>
                <w:iCs/>
                <w:color w:val="808080" w:themeColor="background1" w:themeShade="80"/>
              </w:rPr>
              <w:t>Please note CFF can only finance up to 30% of the Project Capex</w:t>
            </w:r>
            <w:r>
              <w:rPr>
                <w:rFonts w:ascii="Arial" w:hAnsi="Arial" w:cs="Arial"/>
                <w:sz w:val="20"/>
                <w:szCs w:val="20"/>
              </w:rPr>
              <w:t xml:space="preserve"> </w:t>
            </w:r>
          </w:p>
        </w:tc>
      </w:tr>
      <w:tr w:rsidR="001E2AB5" w:rsidRPr="00C55DAC" w14:paraId="14E1C932" w14:textId="77777777" w:rsidTr="003172CA">
        <w:tc>
          <w:tcPr>
            <w:tcW w:w="3369" w:type="dxa"/>
            <w:shd w:val="clear" w:color="auto" w:fill="B6DDE8" w:themeFill="accent5" w:themeFillTint="66"/>
          </w:tcPr>
          <w:p w14:paraId="1A21AC6C" w14:textId="591DCBD3" w:rsidR="00C55DAC" w:rsidRPr="004E243E" w:rsidRDefault="001E2AB5"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 xml:space="preserve">Expected climate Impacts </w:t>
            </w:r>
            <w:r w:rsidR="00E7066E" w:rsidRPr="004E243E">
              <w:rPr>
                <w:rFonts w:ascii="Arial" w:hAnsi="Arial" w:cs="Arial"/>
                <w:b/>
                <w:sz w:val="20"/>
                <w:szCs w:val="20"/>
              </w:rPr>
              <w:t>e.g.</w:t>
            </w:r>
          </w:p>
          <w:p w14:paraId="43982494" w14:textId="5A451828" w:rsidR="001E2AB5" w:rsidRPr="004E243E" w:rsidRDefault="001E2AB5" w:rsidP="004E243E">
            <w:pPr>
              <w:pStyle w:val="ListParagraph"/>
              <w:numPr>
                <w:ilvl w:val="0"/>
                <w:numId w:val="7"/>
              </w:numPr>
              <w:spacing w:after="120"/>
              <w:rPr>
                <w:rFonts w:ascii="Arial" w:hAnsi="Arial" w:cs="Arial"/>
                <w:b/>
                <w:sz w:val="20"/>
                <w:szCs w:val="20"/>
              </w:rPr>
            </w:pPr>
            <w:r w:rsidRPr="004E243E">
              <w:rPr>
                <w:rFonts w:ascii="Arial" w:hAnsi="Arial" w:cs="Arial"/>
                <w:b/>
                <w:sz w:val="20"/>
                <w:szCs w:val="20"/>
              </w:rPr>
              <w:t>GHG reduction estimates</w:t>
            </w:r>
            <w:r w:rsidR="00C55DAC" w:rsidRPr="004E243E">
              <w:rPr>
                <w:rFonts w:ascii="Arial" w:hAnsi="Arial" w:cs="Arial"/>
                <w:b/>
                <w:sz w:val="20"/>
                <w:szCs w:val="20"/>
              </w:rPr>
              <w:t xml:space="preserve"> (for mitigation projects)</w:t>
            </w:r>
          </w:p>
          <w:p w14:paraId="3EC01037" w14:textId="4D1B6560" w:rsidR="001E2AB5" w:rsidRPr="004E243E" w:rsidRDefault="001E2AB5" w:rsidP="004E243E">
            <w:pPr>
              <w:pStyle w:val="ListParagraph"/>
              <w:numPr>
                <w:ilvl w:val="0"/>
                <w:numId w:val="7"/>
              </w:numPr>
              <w:spacing w:after="120"/>
              <w:rPr>
                <w:rFonts w:ascii="Arial" w:hAnsi="Arial" w:cs="Arial"/>
                <w:b/>
                <w:sz w:val="20"/>
                <w:szCs w:val="20"/>
              </w:rPr>
            </w:pPr>
            <w:r w:rsidRPr="004E243E">
              <w:rPr>
                <w:rFonts w:ascii="Arial" w:hAnsi="Arial" w:cs="Arial"/>
                <w:b/>
                <w:sz w:val="20"/>
                <w:szCs w:val="20"/>
              </w:rPr>
              <w:t xml:space="preserve">Number of beneficiaries </w:t>
            </w:r>
            <w:r w:rsidR="00C55DAC" w:rsidRPr="004E243E">
              <w:rPr>
                <w:rFonts w:ascii="Arial" w:hAnsi="Arial" w:cs="Arial"/>
                <w:b/>
                <w:sz w:val="20"/>
                <w:szCs w:val="20"/>
              </w:rPr>
              <w:t>(for adaptation project)</w:t>
            </w:r>
          </w:p>
        </w:tc>
        <w:tc>
          <w:tcPr>
            <w:tcW w:w="5647" w:type="dxa"/>
          </w:tcPr>
          <w:p w14:paraId="693AEEA3" w14:textId="17DA5EE7" w:rsidR="001E2AB5" w:rsidRPr="004E243E" w:rsidRDefault="00C55DAC" w:rsidP="003172CA">
            <w:pPr>
              <w:spacing w:after="120"/>
              <w:rPr>
                <w:rFonts w:ascii="Segoe UI" w:hAnsi="Segoe UI" w:cs="Segoe UI"/>
                <w:i/>
                <w:iCs/>
                <w:sz w:val="18"/>
                <w:szCs w:val="18"/>
              </w:rPr>
            </w:pPr>
            <w:r w:rsidRPr="004E243E">
              <w:rPr>
                <w:rStyle w:val="cf01"/>
                <w:rFonts w:ascii="Arial" w:hAnsi="Arial" w:cs="Arial"/>
                <w:i/>
                <w:iCs/>
                <w:color w:val="808080" w:themeColor="background1" w:themeShade="80"/>
              </w:rPr>
              <w:t>Climate impact estimates</w:t>
            </w:r>
            <w:r w:rsidR="003C7EFF" w:rsidRPr="004E243E">
              <w:rPr>
                <w:rStyle w:val="cf01"/>
                <w:rFonts w:ascii="Arial" w:hAnsi="Arial" w:cs="Arial"/>
                <w:i/>
                <w:iCs/>
                <w:color w:val="808080" w:themeColor="background1" w:themeShade="80"/>
              </w:rPr>
              <w:t xml:space="preserve"> and calculations</w:t>
            </w:r>
            <w:r w:rsidR="004E243E" w:rsidRPr="004E243E">
              <w:rPr>
                <w:rStyle w:val="cf01"/>
                <w:rFonts w:ascii="Arial" w:hAnsi="Arial" w:cs="Arial"/>
                <w:i/>
                <w:iCs/>
                <w:color w:val="808080" w:themeColor="background1" w:themeShade="80"/>
              </w:rPr>
              <w:t xml:space="preserve"> t</w:t>
            </w:r>
            <w:r w:rsidRPr="004E243E">
              <w:rPr>
                <w:rStyle w:val="cf01"/>
                <w:rFonts w:ascii="Arial" w:hAnsi="Arial" w:cs="Arial"/>
                <w:i/>
                <w:iCs/>
                <w:color w:val="808080" w:themeColor="background1" w:themeShade="80"/>
              </w:rPr>
              <w:t>o be provided</w:t>
            </w:r>
            <w:r w:rsidR="0029295E">
              <w:rPr>
                <w:rStyle w:val="cf01"/>
                <w:rFonts w:ascii="Arial" w:hAnsi="Arial" w:cs="Arial"/>
                <w:i/>
                <w:iCs/>
                <w:color w:val="808080" w:themeColor="background1" w:themeShade="80"/>
              </w:rPr>
              <w:t>.</w:t>
            </w:r>
            <w:r w:rsidR="0029295E" w:rsidRPr="000A6941">
              <w:rPr>
                <w:rStyle w:val="cf01"/>
                <w:rFonts w:ascii="Arial" w:hAnsi="Arial" w:cs="Arial"/>
                <w:i/>
                <w:iCs/>
                <w:color w:val="808080" w:themeColor="background1" w:themeShade="80"/>
              </w:rPr>
              <w:t xml:space="preserve"> For mitigation projects please include annual and lifetime</w:t>
            </w:r>
            <w:r w:rsidR="003741FC" w:rsidRPr="000A6941">
              <w:rPr>
                <w:rStyle w:val="cf01"/>
                <w:rFonts w:ascii="Arial" w:hAnsi="Arial" w:cs="Arial"/>
                <w:i/>
                <w:iCs/>
                <w:color w:val="808080" w:themeColor="background1" w:themeShade="80"/>
              </w:rPr>
              <w:t xml:space="preserve"> GHG emission reductions/avoidance</w:t>
            </w:r>
          </w:p>
        </w:tc>
      </w:tr>
      <w:tr w:rsidR="001E2AB5" w:rsidRPr="00C55DAC" w14:paraId="2B1D9DB9" w14:textId="77777777" w:rsidTr="003172CA">
        <w:tc>
          <w:tcPr>
            <w:tcW w:w="3369" w:type="dxa"/>
            <w:shd w:val="clear" w:color="auto" w:fill="B6DDE8" w:themeFill="accent5" w:themeFillTint="66"/>
          </w:tcPr>
          <w:p w14:paraId="34F03ECF" w14:textId="3310F858" w:rsidR="001E2AB5" w:rsidRPr="004E243E" w:rsidRDefault="00C55DAC" w:rsidP="004E243E">
            <w:pPr>
              <w:pStyle w:val="ListParagraph"/>
              <w:numPr>
                <w:ilvl w:val="0"/>
                <w:numId w:val="6"/>
              </w:numPr>
              <w:spacing w:after="120"/>
              <w:ind w:left="457"/>
              <w:rPr>
                <w:rFonts w:ascii="Arial" w:hAnsi="Arial" w:cs="Arial"/>
                <w:b/>
                <w:sz w:val="20"/>
                <w:szCs w:val="20"/>
              </w:rPr>
            </w:pPr>
            <w:r w:rsidRPr="004E243E">
              <w:rPr>
                <w:rFonts w:ascii="Arial" w:hAnsi="Arial" w:cs="Arial"/>
                <w:b/>
                <w:sz w:val="20"/>
                <w:szCs w:val="20"/>
              </w:rPr>
              <w:t xml:space="preserve">Project </w:t>
            </w:r>
            <w:r w:rsidR="001E2AB5" w:rsidRPr="004E243E">
              <w:rPr>
                <w:rFonts w:ascii="Arial" w:hAnsi="Arial" w:cs="Arial"/>
                <w:b/>
                <w:sz w:val="20"/>
                <w:szCs w:val="20"/>
              </w:rPr>
              <w:t xml:space="preserve">Alignment with </w:t>
            </w:r>
            <w:r w:rsidRPr="004E243E">
              <w:rPr>
                <w:rFonts w:ascii="Arial" w:hAnsi="Arial" w:cs="Arial"/>
                <w:b/>
                <w:sz w:val="20"/>
                <w:szCs w:val="20"/>
              </w:rPr>
              <w:t xml:space="preserve">other </w:t>
            </w:r>
            <w:r w:rsidR="001E2AB5" w:rsidRPr="004E243E">
              <w:rPr>
                <w:rFonts w:ascii="Arial" w:hAnsi="Arial" w:cs="Arial"/>
                <w:b/>
                <w:sz w:val="20"/>
                <w:szCs w:val="20"/>
              </w:rPr>
              <w:t>SDG</w:t>
            </w:r>
            <w:r w:rsidRPr="004E243E">
              <w:rPr>
                <w:rFonts w:ascii="Arial" w:hAnsi="Arial" w:cs="Arial"/>
                <w:b/>
                <w:sz w:val="20"/>
                <w:szCs w:val="20"/>
              </w:rPr>
              <w:t>s</w:t>
            </w:r>
          </w:p>
        </w:tc>
        <w:tc>
          <w:tcPr>
            <w:tcW w:w="5647" w:type="dxa"/>
          </w:tcPr>
          <w:p w14:paraId="0C9D0498" w14:textId="77777777" w:rsidR="004E243E" w:rsidRDefault="004E243E" w:rsidP="004E243E">
            <w:pPr>
              <w:spacing w:after="120"/>
              <w:rPr>
                <w:rFonts w:ascii="Arial" w:hAnsi="Arial" w:cs="Arial"/>
                <w:i/>
                <w:iCs/>
                <w:color w:val="7F7F7F" w:themeColor="text1" w:themeTint="80"/>
                <w:sz w:val="18"/>
                <w:szCs w:val="18"/>
              </w:rPr>
            </w:pPr>
            <w:r w:rsidRPr="00D47C84">
              <w:rPr>
                <w:rFonts w:ascii="Arial" w:hAnsi="Arial" w:cs="Arial"/>
                <w:i/>
                <w:iCs/>
                <w:color w:val="7F7F7F" w:themeColor="text1" w:themeTint="80"/>
                <w:sz w:val="18"/>
                <w:szCs w:val="18"/>
              </w:rPr>
              <w:t>Identify relevant Sustainable Development Goals (SDGs) and explain the project’s contribution.</w:t>
            </w:r>
            <w:r>
              <w:rPr>
                <w:rFonts w:ascii="Arial" w:hAnsi="Arial" w:cs="Arial"/>
                <w:i/>
                <w:iCs/>
                <w:color w:val="7F7F7F" w:themeColor="text1" w:themeTint="80"/>
                <w:sz w:val="18"/>
                <w:szCs w:val="18"/>
              </w:rPr>
              <w:t xml:space="preserve"> </w:t>
            </w:r>
          </w:p>
          <w:p w14:paraId="7FA65526" w14:textId="7EC5EE8B" w:rsidR="001E2AB5" w:rsidRPr="00C55DAC" w:rsidRDefault="004E243E" w:rsidP="004E243E">
            <w:pPr>
              <w:spacing w:after="120"/>
              <w:rPr>
                <w:rFonts w:ascii="Arial" w:hAnsi="Arial" w:cs="Arial"/>
                <w:sz w:val="20"/>
                <w:szCs w:val="20"/>
              </w:rPr>
            </w:pPr>
            <w:r>
              <w:rPr>
                <w:rFonts w:ascii="Arial" w:hAnsi="Arial" w:cs="Arial"/>
                <w:i/>
                <w:iCs/>
                <w:color w:val="7F7F7F" w:themeColor="text1" w:themeTint="80"/>
                <w:sz w:val="18"/>
                <w:szCs w:val="18"/>
              </w:rPr>
              <w:t>Link to the SDG is provided below</w:t>
            </w:r>
            <w:r w:rsidRPr="000A6941">
              <w:rPr>
                <w:rFonts w:ascii="Arial" w:hAnsi="Arial" w:cs="Arial"/>
                <w:i/>
                <w:iCs/>
                <w:color w:val="808080" w:themeColor="background1" w:themeShade="80"/>
                <w:sz w:val="18"/>
                <w:szCs w:val="18"/>
              </w:rPr>
              <w:t xml:space="preserve">: </w:t>
            </w:r>
            <w:hyperlink r:id="rId11" w:history="1">
              <w:r w:rsidRPr="000A6941">
                <w:rPr>
                  <w:rStyle w:val="Hyperlink"/>
                  <w:rFonts w:ascii="Arial" w:hAnsi="Arial" w:cs="Arial"/>
                  <w:i/>
                  <w:iCs/>
                  <w:color w:val="808080" w:themeColor="background1" w:themeShade="80"/>
                  <w:sz w:val="18"/>
                  <w:szCs w:val="18"/>
                </w:rPr>
                <w:t>https://sdgs.un.org/goals</w:t>
              </w:r>
            </w:hyperlink>
          </w:p>
        </w:tc>
      </w:tr>
    </w:tbl>
    <w:p w14:paraId="16B460CB" w14:textId="24B0EB25" w:rsidR="001E2AB5" w:rsidRPr="00C55DAC" w:rsidRDefault="001E2AB5" w:rsidP="001E2AB5">
      <w:pPr>
        <w:spacing w:after="0"/>
        <w:rPr>
          <w:rFonts w:ascii="Arial" w:hAnsi="Arial" w:cs="Arial"/>
          <w:sz w:val="20"/>
          <w:szCs w:val="20"/>
        </w:rPr>
      </w:pPr>
    </w:p>
    <w:p w14:paraId="154E2090" w14:textId="77777777" w:rsidR="004E243E" w:rsidRDefault="004E243E" w:rsidP="004E243E">
      <w:pPr>
        <w:pStyle w:val="ListParagraph"/>
        <w:tabs>
          <w:tab w:val="left" w:pos="3708"/>
        </w:tabs>
        <w:spacing w:after="0" w:line="240" w:lineRule="auto"/>
        <w:ind w:left="426"/>
        <w:rPr>
          <w:rFonts w:ascii="Arial" w:eastAsia="Times New Roman" w:hAnsi="Arial" w:cs="Arial"/>
          <w:b/>
          <w:color w:val="24634F"/>
          <w:sz w:val="20"/>
          <w:szCs w:val="20"/>
          <w:lang w:eastAsia="ja-JP"/>
        </w:rPr>
      </w:pPr>
    </w:p>
    <w:p w14:paraId="28C259B2" w14:textId="77777777" w:rsidR="00E300B1" w:rsidRDefault="00E300B1" w:rsidP="004E243E">
      <w:pPr>
        <w:pStyle w:val="ListParagraph"/>
        <w:tabs>
          <w:tab w:val="left" w:pos="3708"/>
        </w:tabs>
        <w:spacing w:after="0" w:line="240" w:lineRule="auto"/>
        <w:ind w:left="426"/>
        <w:rPr>
          <w:rFonts w:ascii="Arial" w:eastAsia="Times New Roman" w:hAnsi="Arial" w:cs="Arial"/>
          <w:b/>
          <w:color w:val="24634F"/>
          <w:sz w:val="20"/>
          <w:szCs w:val="20"/>
          <w:lang w:eastAsia="ja-JP"/>
        </w:rPr>
      </w:pPr>
    </w:p>
    <w:p w14:paraId="4E5700F9" w14:textId="784FA085" w:rsidR="004E243E" w:rsidRPr="004E243E" w:rsidRDefault="00F3748E" w:rsidP="004E243E">
      <w:pPr>
        <w:pStyle w:val="ListParagraph"/>
        <w:numPr>
          <w:ilvl w:val="0"/>
          <w:numId w:val="2"/>
        </w:numPr>
        <w:rPr>
          <w:rFonts w:ascii="Arial" w:eastAsia="Times New Roman" w:hAnsi="Arial" w:cs="Arial"/>
          <w:b/>
          <w:color w:val="24634F"/>
          <w:sz w:val="20"/>
          <w:szCs w:val="20"/>
          <w:lang w:eastAsia="ja-JP"/>
        </w:rPr>
      </w:pPr>
      <w:r w:rsidRPr="004E243E">
        <w:rPr>
          <w:rFonts w:ascii="Arial" w:eastAsia="Times New Roman" w:hAnsi="Arial" w:cs="Arial"/>
          <w:b/>
          <w:color w:val="24634F"/>
          <w:sz w:val="20"/>
          <w:szCs w:val="20"/>
          <w:lang w:eastAsia="ja-JP"/>
        </w:rPr>
        <w:lastRenderedPageBreak/>
        <w:t>VISUAL AND DATA REPRESENTATIONS</w:t>
      </w:r>
    </w:p>
    <w:p w14:paraId="58927A5A" w14:textId="77777777" w:rsidR="004E243E" w:rsidRDefault="004E243E" w:rsidP="004E243E">
      <w:pPr>
        <w:pStyle w:val="ListParagraph"/>
        <w:tabs>
          <w:tab w:val="left" w:pos="3708"/>
        </w:tabs>
        <w:spacing w:after="0" w:line="240" w:lineRule="auto"/>
        <w:ind w:left="426"/>
        <w:rPr>
          <w:rFonts w:ascii="Arial" w:eastAsia="Times New Roman" w:hAnsi="Arial" w:cs="Arial"/>
          <w:b/>
          <w:color w:val="24634F"/>
          <w:sz w:val="20"/>
          <w:szCs w:val="20"/>
          <w:lang w:eastAsia="ja-JP"/>
        </w:rPr>
      </w:pPr>
    </w:p>
    <w:p w14:paraId="3E561FE2" w14:textId="7143FECA" w:rsidR="001E2AB5" w:rsidRDefault="001E2AB5" w:rsidP="004E243E">
      <w:pPr>
        <w:pStyle w:val="ListParagraph"/>
        <w:numPr>
          <w:ilvl w:val="1"/>
          <w:numId w:val="2"/>
        </w:numPr>
        <w:tabs>
          <w:tab w:val="left" w:pos="3708"/>
        </w:tabs>
        <w:spacing w:after="0" w:line="240" w:lineRule="auto"/>
        <w:ind w:left="567"/>
        <w:rPr>
          <w:rFonts w:ascii="Arial" w:eastAsia="Times New Roman" w:hAnsi="Arial" w:cs="Arial"/>
          <w:b/>
          <w:color w:val="24634F"/>
          <w:sz w:val="20"/>
          <w:szCs w:val="20"/>
          <w:lang w:eastAsia="ja-JP"/>
        </w:rPr>
      </w:pPr>
      <w:r w:rsidRPr="00C55DAC">
        <w:rPr>
          <w:rFonts w:ascii="Arial" w:eastAsia="Times New Roman" w:hAnsi="Arial" w:cs="Arial"/>
          <w:b/>
          <w:color w:val="24634F"/>
          <w:sz w:val="20"/>
          <w:szCs w:val="20"/>
          <w:lang w:eastAsia="ja-JP"/>
        </w:rPr>
        <w:t>Map of Country (indicating the location of the city)</w:t>
      </w:r>
      <w:r w:rsidR="00E7066E">
        <w:rPr>
          <w:rFonts w:ascii="Arial" w:eastAsia="Times New Roman" w:hAnsi="Arial" w:cs="Arial"/>
          <w:b/>
          <w:color w:val="24634F"/>
          <w:sz w:val="20"/>
          <w:szCs w:val="20"/>
          <w:lang w:eastAsia="ja-JP"/>
        </w:rPr>
        <w:t xml:space="preserve"> </w:t>
      </w:r>
      <w:r w:rsidRPr="00E7066E">
        <w:rPr>
          <w:rFonts w:ascii="Arial" w:eastAsia="Times New Roman" w:hAnsi="Arial" w:cs="Arial"/>
          <w:b/>
          <w:color w:val="24634F"/>
          <w:sz w:val="20"/>
          <w:szCs w:val="20"/>
          <w:lang w:eastAsia="ja-JP"/>
        </w:rPr>
        <w:t>Map of Relevant Region (indicating the location of the plant)</w:t>
      </w:r>
    </w:p>
    <w:p w14:paraId="0BFEE785" w14:textId="77777777" w:rsidR="00F3748E" w:rsidRPr="00E7066E" w:rsidRDefault="00F3748E" w:rsidP="00F3748E">
      <w:pPr>
        <w:pStyle w:val="ListParagraph"/>
        <w:tabs>
          <w:tab w:val="left" w:pos="3708"/>
        </w:tabs>
        <w:spacing w:after="0" w:line="240" w:lineRule="auto"/>
        <w:ind w:left="567"/>
        <w:rPr>
          <w:rFonts w:ascii="Arial" w:eastAsia="Times New Roman" w:hAnsi="Arial" w:cs="Arial"/>
          <w:b/>
          <w:color w:val="24634F"/>
          <w:sz w:val="20"/>
          <w:szCs w:val="20"/>
          <w:lang w:eastAsia="ja-JP"/>
        </w:rPr>
      </w:pPr>
    </w:p>
    <w:p w14:paraId="0911FE77" w14:textId="2C69405F" w:rsidR="001E2AB5" w:rsidRDefault="001E2AB5" w:rsidP="00E300B1">
      <w:pPr>
        <w:ind w:left="284"/>
        <w:rPr>
          <w:rStyle w:val="IntenseReference"/>
          <w:rFonts w:ascii="Arial" w:eastAsia="Times New Roman" w:hAnsi="Arial" w:cs="Arial"/>
          <w:b w:val="0"/>
          <w:iCs/>
          <w:color w:val="808080" w:themeColor="background1" w:themeShade="80"/>
          <w:spacing w:val="0"/>
          <w:sz w:val="20"/>
          <w:szCs w:val="20"/>
          <w:lang w:eastAsia="ja-JP"/>
        </w:rPr>
      </w:pPr>
      <w:r w:rsidRPr="00C55DAC">
        <w:rPr>
          <w:rStyle w:val="IntenseReference"/>
          <w:rFonts w:ascii="Arial" w:eastAsia="Times New Roman" w:hAnsi="Arial" w:cs="Arial"/>
          <w:b w:val="0"/>
          <w:iCs/>
          <w:color w:val="808080" w:themeColor="background1" w:themeShade="80"/>
          <w:spacing w:val="0"/>
          <w:sz w:val="20"/>
          <w:szCs w:val="20"/>
          <w:lang w:eastAsia="ja-JP"/>
        </w:rPr>
        <w:t>[</w:t>
      </w:r>
      <w:bookmarkStart w:id="1" w:name="_Hlk163051721"/>
      <w:r w:rsidRPr="00C55DAC">
        <w:rPr>
          <w:rStyle w:val="IntenseReference"/>
          <w:rFonts w:ascii="Arial" w:eastAsia="Times New Roman" w:hAnsi="Arial" w:cs="Arial"/>
          <w:b w:val="0"/>
          <w:iCs/>
          <w:color w:val="808080" w:themeColor="background1" w:themeShade="80"/>
          <w:spacing w:val="0"/>
          <w:sz w:val="20"/>
          <w:szCs w:val="20"/>
          <w:lang w:eastAsia="ja-JP"/>
        </w:rPr>
        <w:t>insert map</w:t>
      </w:r>
      <w:bookmarkEnd w:id="1"/>
      <w:r w:rsidR="00F3748E">
        <w:rPr>
          <w:rStyle w:val="IntenseReference"/>
          <w:rFonts w:ascii="Arial" w:eastAsia="Times New Roman" w:hAnsi="Arial" w:cs="Arial"/>
          <w:b w:val="0"/>
          <w:iCs/>
          <w:color w:val="808080" w:themeColor="background1" w:themeShade="80"/>
          <w:spacing w:val="0"/>
          <w:sz w:val="20"/>
          <w:szCs w:val="20"/>
          <w:lang w:eastAsia="ja-JP"/>
        </w:rPr>
        <w:t xml:space="preserve"> of project location and coordinates</w:t>
      </w:r>
      <w:r w:rsidRPr="00C55DAC">
        <w:rPr>
          <w:rStyle w:val="IntenseReference"/>
          <w:rFonts w:ascii="Arial" w:eastAsia="Times New Roman" w:hAnsi="Arial" w:cs="Arial"/>
          <w:b w:val="0"/>
          <w:iCs/>
          <w:color w:val="808080" w:themeColor="background1" w:themeShade="80"/>
          <w:spacing w:val="0"/>
          <w:sz w:val="20"/>
          <w:szCs w:val="20"/>
          <w:lang w:eastAsia="ja-JP"/>
        </w:rPr>
        <w:t>]</w:t>
      </w:r>
    </w:p>
    <w:p w14:paraId="2EEB8581" w14:textId="6DF6B99E" w:rsidR="00E300B1" w:rsidRDefault="00E300B1" w:rsidP="00E300B1">
      <w:pPr>
        <w:pStyle w:val="ListParagraph"/>
        <w:numPr>
          <w:ilvl w:val="1"/>
          <w:numId w:val="2"/>
        </w:numPr>
        <w:tabs>
          <w:tab w:val="left" w:pos="3708"/>
        </w:tabs>
        <w:spacing w:after="0" w:line="240" w:lineRule="auto"/>
        <w:ind w:left="567"/>
        <w:rPr>
          <w:rFonts w:ascii="Arial" w:eastAsia="Times New Roman" w:hAnsi="Arial" w:cs="Arial"/>
          <w:b/>
          <w:color w:val="24634F"/>
          <w:sz w:val="20"/>
          <w:szCs w:val="20"/>
          <w:lang w:eastAsia="ja-JP"/>
        </w:rPr>
      </w:pPr>
      <w:r>
        <w:rPr>
          <w:rFonts w:ascii="Arial" w:eastAsia="Times New Roman" w:hAnsi="Arial" w:cs="Arial"/>
          <w:b/>
          <w:color w:val="24634F"/>
          <w:sz w:val="20"/>
          <w:szCs w:val="20"/>
          <w:lang w:eastAsia="ja-JP"/>
        </w:rPr>
        <w:t>Implementation Arrangements</w:t>
      </w:r>
    </w:p>
    <w:p w14:paraId="60AB7DC6" w14:textId="77777777" w:rsidR="00E300B1" w:rsidRPr="00E7066E" w:rsidRDefault="00E300B1" w:rsidP="00E300B1">
      <w:pPr>
        <w:pStyle w:val="ListParagraph"/>
        <w:tabs>
          <w:tab w:val="left" w:pos="3708"/>
        </w:tabs>
        <w:spacing w:after="0" w:line="240" w:lineRule="auto"/>
        <w:ind w:left="567"/>
        <w:rPr>
          <w:rFonts w:ascii="Arial" w:eastAsia="Times New Roman" w:hAnsi="Arial" w:cs="Arial"/>
          <w:b/>
          <w:color w:val="24634F"/>
          <w:sz w:val="20"/>
          <w:szCs w:val="20"/>
          <w:lang w:eastAsia="ja-JP"/>
        </w:rPr>
      </w:pPr>
    </w:p>
    <w:p w14:paraId="6BECF113" w14:textId="28C0EF21" w:rsidR="00E300B1" w:rsidRPr="00E300B1" w:rsidRDefault="00E300B1" w:rsidP="00E300B1">
      <w:pPr>
        <w:pStyle w:val="ListParagraph"/>
        <w:ind w:left="360"/>
        <w:rPr>
          <w:rStyle w:val="IntenseReference"/>
          <w:rFonts w:ascii="Arial" w:hAnsi="Arial" w:cs="Arial"/>
          <w:b w:val="0"/>
          <w:bCs w:val="0"/>
          <w:i/>
          <w:iCs/>
          <w:smallCaps w:val="0"/>
          <w:color w:val="7F7F7F" w:themeColor="text1" w:themeTint="80"/>
          <w:spacing w:val="0"/>
          <w:sz w:val="20"/>
          <w:szCs w:val="20"/>
        </w:rPr>
      </w:pPr>
      <w:r w:rsidRPr="00E300B1">
        <w:rPr>
          <w:rFonts w:ascii="Arial" w:hAnsi="Arial" w:cs="Arial"/>
          <w:i/>
          <w:iCs/>
          <w:color w:val="7F7F7F" w:themeColor="text1" w:themeTint="80"/>
          <w:sz w:val="20"/>
          <w:szCs w:val="20"/>
          <w:lang w:eastAsia="ja-JP"/>
        </w:rPr>
        <w:t xml:space="preserve">[Describe by text, </w:t>
      </w:r>
      <w:r w:rsidRPr="00E300B1">
        <w:rPr>
          <w:rFonts w:ascii="Arial" w:hAnsi="Arial" w:cs="Arial"/>
          <w:i/>
          <w:iCs/>
          <w:color w:val="7F7F7F" w:themeColor="text1" w:themeTint="80"/>
          <w:sz w:val="20"/>
          <w:szCs w:val="20"/>
        </w:rPr>
        <w:t>implementation arrangements for project implementation detailed narrative description of the roles and responsibilities of the entities involved and legal relationships between entities. Also identify any risks and mitigants to implementation.]</w:t>
      </w:r>
    </w:p>
    <w:p w14:paraId="4110AD62" w14:textId="77777777" w:rsidR="00E300B1" w:rsidRDefault="00E300B1" w:rsidP="00E300B1">
      <w:pPr>
        <w:pStyle w:val="ListParagraph"/>
        <w:tabs>
          <w:tab w:val="left" w:pos="3708"/>
        </w:tabs>
        <w:spacing w:after="0" w:line="240" w:lineRule="auto"/>
        <w:ind w:left="567"/>
        <w:rPr>
          <w:rStyle w:val="IntenseReference"/>
          <w:rFonts w:ascii="Arial" w:eastAsia="Times New Roman" w:hAnsi="Arial" w:cs="Arial"/>
          <w:b w:val="0"/>
          <w:iCs/>
          <w:color w:val="808080" w:themeColor="background1" w:themeShade="80"/>
          <w:spacing w:val="0"/>
          <w:sz w:val="20"/>
          <w:szCs w:val="20"/>
          <w:lang w:eastAsia="ja-JP"/>
        </w:rPr>
      </w:pPr>
    </w:p>
    <w:p w14:paraId="08829FDA" w14:textId="77777777" w:rsidR="00915543" w:rsidRDefault="00915543" w:rsidP="00E300B1">
      <w:pPr>
        <w:pStyle w:val="ListParagraph"/>
        <w:numPr>
          <w:ilvl w:val="1"/>
          <w:numId w:val="2"/>
        </w:numPr>
        <w:tabs>
          <w:tab w:val="left" w:pos="3708"/>
        </w:tabs>
        <w:spacing w:after="0" w:line="240" w:lineRule="auto"/>
        <w:ind w:left="567"/>
        <w:rPr>
          <w:rFonts w:ascii="Arial" w:eastAsia="Times New Roman" w:hAnsi="Arial" w:cs="Arial"/>
          <w:b/>
          <w:color w:val="24634F"/>
          <w:sz w:val="20"/>
          <w:szCs w:val="20"/>
          <w:lang w:eastAsia="ja-JP"/>
        </w:rPr>
      </w:pPr>
      <w:r>
        <w:rPr>
          <w:rFonts w:ascii="Arial" w:eastAsia="Times New Roman" w:hAnsi="Arial" w:cs="Arial"/>
          <w:b/>
          <w:color w:val="24634F"/>
          <w:sz w:val="20"/>
          <w:szCs w:val="20"/>
          <w:lang w:eastAsia="ja-JP"/>
        </w:rPr>
        <w:t xml:space="preserve">Transaction Structure Diagram </w:t>
      </w:r>
    </w:p>
    <w:p w14:paraId="0174B5D9" w14:textId="77777777" w:rsidR="00F3748E" w:rsidRDefault="00F3748E" w:rsidP="00F3748E">
      <w:pPr>
        <w:pStyle w:val="ListParagraph"/>
        <w:tabs>
          <w:tab w:val="left" w:pos="3708"/>
        </w:tabs>
        <w:spacing w:after="0" w:line="240" w:lineRule="auto"/>
        <w:ind w:left="567"/>
        <w:rPr>
          <w:rFonts w:ascii="Arial" w:eastAsia="Times New Roman" w:hAnsi="Arial" w:cs="Arial"/>
          <w:b/>
          <w:color w:val="24634F"/>
          <w:sz w:val="20"/>
          <w:szCs w:val="20"/>
          <w:lang w:eastAsia="ja-JP"/>
        </w:rPr>
      </w:pPr>
    </w:p>
    <w:p w14:paraId="7F96E099" w14:textId="77777777" w:rsidR="00E300B1" w:rsidRDefault="00E300B1" w:rsidP="00E300B1">
      <w:pPr>
        <w:pStyle w:val="ListParagraph"/>
        <w:ind w:left="360"/>
        <w:rPr>
          <w:rFonts w:ascii="Arial" w:hAnsi="Arial" w:cs="Arial"/>
          <w:i/>
          <w:iCs/>
          <w:color w:val="808080" w:themeColor="background1" w:themeShade="80"/>
          <w:sz w:val="20"/>
          <w:szCs w:val="20"/>
        </w:rPr>
      </w:pPr>
      <w:r w:rsidRPr="00E300B1">
        <w:rPr>
          <w:rStyle w:val="IntenseReference"/>
          <w:rFonts w:ascii="Arial" w:eastAsia="Times New Roman" w:hAnsi="Arial" w:cs="Arial"/>
          <w:b w:val="0"/>
          <w:iCs/>
          <w:color w:val="808080" w:themeColor="background1" w:themeShade="80"/>
          <w:spacing w:val="0"/>
          <w:sz w:val="20"/>
          <w:szCs w:val="20"/>
          <w:lang w:eastAsia="ja-JP"/>
        </w:rPr>
        <w:t>[</w:t>
      </w:r>
      <w:r w:rsidRPr="00E300B1">
        <w:rPr>
          <w:rFonts w:ascii="Arial" w:hAnsi="Arial" w:cs="Arial"/>
          <w:i/>
          <w:iCs/>
          <w:color w:val="808080" w:themeColor="background1" w:themeShade="80"/>
          <w:sz w:val="20"/>
          <w:szCs w:val="20"/>
        </w:rPr>
        <w:t xml:space="preserve">Insert Diagram depicting relevant stakeholders i.e. borrower group, offtakers, lenders, equity providers, EPC, O&amp;M, etc.]  </w:t>
      </w:r>
    </w:p>
    <w:p w14:paraId="6B82A721" w14:textId="77777777" w:rsidR="00F3748E" w:rsidRDefault="00F3748E" w:rsidP="00E300B1">
      <w:pPr>
        <w:pStyle w:val="ListParagraph"/>
        <w:ind w:left="360"/>
        <w:rPr>
          <w:rFonts w:ascii="Arial" w:hAnsi="Arial" w:cs="Arial"/>
          <w:i/>
          <w:iCs/>
          <w:color w:val="808080" w:themeColor="background1" w:themeShade="80"/>
          <w:sz w:val="20"/>
          <w:szCs w:val="20"/>
        </w:rPr>
      </w:pPr>
    </w:p>
    <w:p w14:paraId="0FA4F250" w14:textId="7EAB5F6C" w:rsidR="00F3748E" w:rsidRDefault="00F3748E" w:rsidP="00E300B1">
      <w:pPr>
        <w:pStyle w:val="ListParagraph"/>
        <w:ind w:left="360"/>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Describe by text the role of each stakeholder in the project</w:t>
      </w:r>
    </w:p>
    <w:p w14:paraId="15552383" w14:textId="77777777" w:rsidR="00E300B1" w:rsidRDefault="00E300B1" w:rsidP="00E300B1">
      <w:pPr>
        <w:pStyle w:val="ListParagraph"/>
        <w:ind w:left="360"/>
        <w:rPr>
          <w:rFonts w:ascii="Arial" w:hAnsi="Arial" w:cs="Arial"/>
          <w:i/>
          <w:iCs/>
          <w:color w:val="808080" w:themeColor="background1" w:themeShade="80"/>
          <w:sz w:val="20"/>
          <w:szCs w:val="20"/>
        </w:rPr>
      </w:pPr>
    </w:p>
    <w:p w14:paraId="7A66767B" w14:textId="54684BDA" w:rsidR="00E300B1" w:rsidRDefault="00E300B1" w:rsidP="00E300B1">
      <w:pPr>
        <w:pStyle w:val="ListParagraph"/>
        <w:numPr>
          <w:ilvl w:val="1"/>
          <w:numId w:val="2"/>
        </w:numPr>
        <w:tabs>
          <w:tab w:val="left" w:pos="3708"/>
        </w:tabs>
        <w:spacing w:after="0" w:line="240" w:lineRule="auto"/>
        <w:ind w:left="567"/>
        <w:rPr>
          <w:rFonts w:ascii="Arial" w:eastAsia="Times New Roman" w:hAnsi="Arial" w:cs="Arial"/>
          <w:b/>
          <w:color w:val="24634F"/>
          <w:sz w:val="20"/>
          <w:szCs w:val="20"/>
          <w:lang w:eastAsia="ja-JP"/>
        </w:rPr>
      </w:pPr>
      <w:r w:rsidRPr="00E300B1">
        <w:rPr>
          <w:rFonts w:ascii="Arial" w:eastAsia="Times New Roman" w:hAnsi="Arial" w:cs="Arial"/>
          <w:b/>
          <w:color w:val="24634F"/>
          <w:sz w:val="20"/>
          <w:szCs w:val="20"/>
          <w:lang w:eastAsia="ja-JP"/>
        </w:rPr>
        <w:t>Organisational Structure</w:t>
      </w:r>
    </w:p>
    <w:p w14:paraId="10E9893A" w14:textId="77777777" w:rsidR="00E300B1" w:rsidRDefault="00E300B1" w:rsidP="00E300B1">
      <w:pPr>
        <w:tabs>
          <w:tab w:val="left" w:pos="3708"/>
        </w:tabs>
        <w:spacing w:after="0" w:line="240" w:lineRule="auto"/>
        <w:rPr>
          <w:rFonts w:ascii="Arial" w:eastAsia="Times New Roman" w:hAnsi="Arial" w:cs="Arial"/>
          <w:b/>
          <w:color w:val="24634F"/>
          <w:sz w:val="20"/>
          <w:szCs w:val="20"/>
          <w:lang w:eastAsia="ja-JP"/>
        </w:rPr>
      </w:pPr>
    </w:p>
    <w:p w14:paraId="5480049E" w14:textId="12300B2B" w:rsidR="00A62D7D" w:rsidRDefault="00E300B1" w:rsidP="00A57C5B">
      <w:pPr>
        <w:pStyle w:val="ListParagraph"/>
        <w:ind w:left="360"/>
        <w:rPr>
          <w:rFonts w:ascii="Arial" w:hAnsi="Arial" w:cs="Arial"/>
          <w:i/>
          <w:iCs/>
          <w:color w:val="7F7F7F" w:themeColor="text1" w:themeTint="80"/>
          <w:sz w:val="20"/>
          <w:szCs w:val="20"/>
        </w:rPr>
      </w:pPr>
      <w:r w:rsidRPr="00A62D7D">
        <w:rPr>
          <w:rStyle w:val="IntenseReference"/>
          <w:rFonts w:ascii="Arial" w:eastAsia="Times New Roman" w:hAnsi="Arial" w:cs="Arial"/>
          <w:b w:val="0"/>
          <w:iCs/>
          <w:color w:val="808080" w:themeColor="background1" w:themeShade="80"/>
          <w:spacing w:val="0"/>
          <w:sz w:val="20"/>
          <w:szCs w:val="20"/>
          <w:lang w:eastAsia="ja-JP"/>
        </w:rPr>
        <w:t>[</w:t>
      </w:r>
      <w:r>
        <w:rPr>
          <w:rFonts w:ascii="Arial" w:hAnsi="Arial" w:cs="Arial"/>
          <w:i/>
          <w:iCs/>
          <w:color w:val="808080" w:themeColor="background1" w:themeShade="80"/>
          <w:sz w:val="20"/>
          <w:szCs w:val="20"/>
        </w:rPr>
        <w:t>Insert Diagram depicting the borrower group, i.e.</w:t>
      </w:r>
      <w:r w:rsidRPr="00135130">
        <w:t xml:space="preserve"> </w:t>
      </w:r>
      <w:r w:rsidRPr="00D47C84">
        <w:rPr>
          <w:rFonts w:ascii="Arial" w:hAnsi="Arial" w:cs="Arial"/>
          <w:i/>
          <w:iCs/>
          <w:color w:val="7F7F7F" w:themeColor="text1" w:themeTint="80"/>
          <w:sz w:val="20"/>
          <w:szCs w:val="20"/>
        </w:rPr>
        <w:t xml:space="preserve">Ultimate Beneficial Owner (UBO), directors, CEOs, etc.  offtakers, lenders, equity providers, EPC, O&amp;M, etc.]  </w:t>
      </w:r>
    </w:p>
    <w:p w14:paraId="3F269010" w14:textId="77777777" w:rsidR="00A57C5B" w:rsidRPr="00A57C5B" w:rsidRDefault="00A57C5B" w:rsidP="00A57C5B">
      <w:pPr>
        <w:pStyle w:val="ListParagraph"/>
        <w:ind w:left="360"/>
        <w:rPr>
          <w:rFonts w:ascii="Arial" w:hAnsi="Arial" w:cs="Arial"/>
          <w:i/>
          <w:color w:val="7F7F7F" w:themeColor="text1" w:themeTint="80"/>
          <w:sz w:val="20"/>
          <w:szCs w:val="20"/>
        </w:rPr>
      </w:pPr>
    </w:p>
    <w:p w14:paraId="68F2F1F5" w14:textId="0E86A12F" w:rsidR="001E2AB5" w:rsidRDefault="00F3748E" w:rsidP="00E300B1">
      <w:pPr>
        <w:pStyle w:val="ListParagraph"/>
        <w:numPr>
          <w:ilvl w:val="0"/>
          <w:numId w:val="2"/>
        </w:numPr>
        <w:rPr>
          <w:rFonts w:ascii="Arial" w:eastAsia="Times New Roman" w:hAnsi="Arial" w:cs="Arial"/>
          <w:b/>
          <w:color w:val="24634F"/>
          <w:sz w:val="20"/>
          <w:szCs w:val="20"/>
          <w:lang w:eastAsia="ja-JP"/>
        </w:rPr>
      </w:pPr>
      <w:r>
        <w:rPr>
          <w:rFonts w:ascii="Arial" w:eastAsia="Times New Roman" w:hAnsi="Arial" w:cs="Arial"/>
          <w:b/>
          <w:color w:val="24634F"/>
          <w:sz w:val="20"/>
          <w:szCs w:val="20"/>
          <w:lang w:eastAsia="ja-JP"/>
        </w:rPr>
        <w:t xml:space="preserve">PROJECT </w:t>
      </w:r>
      <w:r w:rsidRPr="00C55DAC">
        <w:rPr>
          <w:rFonts w:ascii="Arial" w:eastAsia="Times New Roman" w:hAnsi="Arial" w:cs="Arial"/>
          <w:b/>
          <w:color w:val="24634F"/>
          <w:sz w:val="20"/>
          <w:szCs w:val="20"/>
          <w:lang w:eastAsia="ja-JP"/>
        </w:rPr>
        <w:t>BACKGROUND</w:t>
      </w:r>
      <w:r>
        <w:rPr>
          <w:rFonts w:ascii="Arial" w:eastAsia="Times New Roman" w:hAnsi="Arial" w:cs="Arial"/>
          <w:b/>
          <w:color w:val="24634F"/>
          <w:sz w:val="20"/>
          <w:szCs w:val="20"/>
          <w:lang w:eastAsia="ja-JP"/>
        </w:rPr>
        <w:t xml:space="preserve"> AND </w:t>
      </w:r>
      <w:r w:rsidRPr="00C55DAC">
        <w:rPr>
          <w:rFonts w:ascii="Arial" w:eastAsia="Times New Roman" w:hAnsi="Arial" w:cs="Arial"/>
          <w:b/>
          <w:color w:val="24634F"/>
          <w:sz w:val="20"/>
          <w:szCs w:val="20"/>
          <w:lang w:eastAsia="ja-JP"/>
        </w:rPr>
        <w:t>OBJECTIVES</w:t>
      </w:r>
    </w:p>
    <w:p w14:paraId="68C0D40C" w14:textId="77777777" w:rsidR="00E300B1" w:rsidRDefault="00E300B1" w:rsidP="00E300B1">
      <w:pPr>
        <w:pStyle w:val="ListParagraph"/>
        <w:ind w:left="360"/>
        <w:rPr>
          <w:rFonts w:ascii="Arial" w:eastAsia="Times New Roman" w:hAnsi="Arial" w:cs="Arial"/>
          <w:b/>
          <w:color w:val="24634F"/>
          <w:sz w:val="20"/>
          <w:szCs w:val="20"/>
          <w:lang w:eastAsia="ja-JP"/>
        </w:rPr>
      </w:pPr>
    </w:p>
    <w:p w14:paraId="2E8EA255" w14:textId="230793E9" w:rsidR="00AB1510" w:rsidRDefault="00AB1510" w:rsidP="00E300B1">
      <w:pPr>
        <w:pStyle w:val="ListParagraph"/>
        <w:numPr>
          <w:ilvl w:val="1"/>
          <w:numId w:val="2"/>
        </w:numPr>
        <w:ind w:left="567" w:hanging="567"/>
        <w:rPr>
          <w:rFonts w:ascii="Arial" w:eastAsia="Times New Roman" w:hAnsi="Arial" w:cs="Arial"/>
          <w:b/>
          <w:color w:val="24634F"/>
          <w:sz w:val="20"/>
          <w:szCs w:val="20"/>
          <w:lang w:eastAsia="ja-JP"/>
        </w:rPr>
      </w:pPr>
      <w:r>
        <w:rPr>
          <w:rFonts w:ascii="Arial" w:eastAsia="Times New Roman" w:hAnsi="Arial" w:cs="Arial"/>
          <w:b/>
          <w:color w:val="24634F"/>
          <w:sz w:val="20"/>
          <w:szCs w:val="20"/>
          <w:lang w:eastAsia="ja-JP"/>
        </w:rPr>
        <w:t xml:space="preserve">Project Sponsor </w:t>
      </w:r>
      <w:r w:rsidR="00F3748E">
        <w:rPr>
          <w:rFonts w:ascii="Arial" w:eastAsia="Times New Roman" w:hAnsi="Arial" w:cs="Arial"/>
          <w:b/>
          <w:color w:val="24634F"/>
          <w:sz w:val="20"/>
          <w:szCs w:val="20"/>
          <w:lang w:eastAsia="ja-JP"/>
        </w:rPr>
        <w:t>Overview</w:t>
      </w:r>
      <w:r>
        <w:rPr>
          <w:rFonts w:ascii="Arial" w:eastAsia="Times New Roman" w:hAnsi="Arial" w:cs="Arial"/>
          <w:b/>
          <w:color w:val="24634F"/>
          <w:sz w:val="20"/>
          <w:szCs w:val="20"/>
          <w:lang w:eastAsia="ja-JP"/>
        </w:rPr>
        <w:t xml:space="preserve">, track record and </w:t>
      </w:r>
      <w:r w:rsidR="00061D9F">
        <w:rPr>
          <w:rFonts w:ascii="Arial" w:eastAsia="Times New Roman" w:hAnsi="Arial" w:cs="Arial"/>
          <w:b/>
          <w:color w:val="24634F"/>
          <w:sz w:val="20"/>
          <w:szCs w:val="20"/>
          <w:lang w:eastAsia="ja-JP"/>
        </w:rPr>
        <w:t>experience</w:t>
      </w:r>
    </w:p>
    <w:p w14:paraId="39AF5D2E" w14:textId="77777777" w:rsidR="00061D9F" w:rsidRDefault="00061D9F" w:rsidP="00061D9F">
      <w:pPr>
        <w:pStyle w:val="ListParagraph"/>
        <w:ind w:left="567"/>
        <w:rPr>
          <w:rFonts w:ascii="Arial" w:eastAsia="Times New Roman" w:hAnsi="Arial" w:cs="Arial"/>
          <w:b/>
          <w:color w:val="24634F"/>
          <w:sz w:val="20"/>
          <w:szCs w:val="20"/>
          <w:lang w:eastAsia="ja-JP"/>
        </w:rPr>
      </w:pPr>
    </w:p>
    <w:p w14:paraId="4704D13B" w14:textId="7EE40DF0" w:rsidR="00E300B1" w:rsidRPr="00E300B1" w:rsidRDefault="00E300B1" w:rsidP="00E300B1">
      <w:pPr>
        <w:pStyle w:val="ListParagraph"/>
        <w:numPr>
          <w:ilvl w:val="1"/>
          <w:numId w:val="2"/>
        </w:numPr>
        <w:ind w:left="567" w:hanging="567"/>
        <w:rPr>
          <w:rFonts w:ascii="Arial" w:eastAsia="Times New Roman" w:hAnsi="Arial" w:cs="Arial"/>
          <w:b/>
          <w:color w:val="24634F"/>
          <w:sz w:val="20"/>
          <w:szCs w:val="20"/>
          <w:lang w:eastAsia="ja-JP"/>
        </w:rPr>
      </w:pPr>
      <w:r w:rsidRPr="00C55DAC">
        <w:rPr>
          <w:rFonts w:ascii="Arial" w:eastAsia="Times New Roman" w:hAnsi="Arial" w:cs="Arial"/>
          <w:b/>
          <w:color w:val="24634F"/>
          <w:sz w:val="20"/>
          <w:szCs w:val="20"/>
          <w:lang w:eastAsia="ja-JP"/>
        </w:rPr>
        <w:t>Background</w:t>
      </w:r>
      <w:r>
        <w:rPr>
          <w:rFonts w:ascii="Arial" w:eastAsia="Times New Roman" w:hAnsi="Arial" w:cs="Arial"/>
          <w:b/>
          <w:color w:val="24634F"/>
          <w:sz w:val="20"/>
          <w:szCs w:val="20"/>
          <w:lang w:eastAsia="ja-JP"/>
        </w:rPr>
        <w:t xml:space="preserve">, </w:t>
      </w:r>
      <w:r w:rsidRPr="00C55DAC">
        <w:rPr>
          <w:rFonts w:ascii="Arial" w:eastAsia="Times New Roman" w:hAnsi="Arial" w:cs="Arial"/>
          <w:b/>
          <w:color w:val="24634F"/>
          <w:sz w:val="20"/>
          <w:szCs w:val="20"/>
          <w:lang w:eastAsia="ja-JP"/>
        </w:rPr>
        <w:t>Project Idea and Objectives</w:t>
      </w:r>
    </w:p>
    <w:p w14:paraId="33EC357E" w14:textId="253385A1" w:rsidR="001E2AB5" w:rsidRPr="00E300B1" w:rsidRDefault="00A57C5B" w:rsidP="00A57C5B">
      <w:pPr>
        <w:ind w:left="426"/>
        <w:rPr>
          <w:bCs/>
          <w:iCs/>
        </w:rPr>
      </w:pPr>
      <w:bookmarkStart w:id="2" w:name="_Hlk163051610"/>
      <w:r>
        <w:rPr>
          <w:rFonts w:ascii="Arial" w:hAnsi="Arial" w:cs="Arial"/>
          <w:i/>
          <w:iCs/>
          <w:color w:val="808080" w:themeColor="background1" w:themeShade="80"/>
          <w:sz w:val="20"/>
          <w:szCs w:val="20"/>
        </w:rPr>
        <w:t>[D</w:t>
      </w:r>
      <w:r w:rsidR="000771AD" w:rsidRPr="000771AD">
        <w:rPr>
          <w:rFonts w:ascii="Arial" w:hAnsi="Arial" w:cs="Arial"/>
          <w:i/>
          <w:iCs/>
          <w:color w:val="808080" w:themeColor="background1" w:themeShade="80"/>
          <w:sz w:val="20"/>
          <w:szCs w:val="20"/>
        </w:rPr>
        <w:t>escribe by text</w:t>
      </w:r>
      <w:r w:rsidR="00E300B1">
        <w:rPr>
          <w:rFonts w:ascii="Arial" w:hAnsi="Arial" w:cs="Arial"/>
          <w:i/>
          <w:iCs/>
          <w:color w:val="808080" w:themeColor="background1" w:themeShade="80"/>
          <w:sz w:val="20"/>
          <w:szCs w:val="20"/>
        </w:rPr>
        <w:t xml:space="preserve"> the</w:t>
      </w:r>
      <w:r w:rsidR="00061D9F">
        <w:rPr>
          <w:rFonts w:ascii="Arial" w:hAnsi="Arial" w:cs="Arial"/>
          <w:i/>
          <w:iCs/>
          <w:color w:val="808080" w:themeColor="background1" w:themeShade="80"/>
          <w:sz w:val="20"/>
          <w:szCs w:val="20"/>
        </w:rPr>
        <w:t xml:space="preserve"> detailed description of</w:t>
      </w:r>
      <w:r w:rsidR="00E300B1">
        <w:rPr>
          <w:rFonts w:ascii="Arial" w:hAnsi="Arial" w:cs="Arial"/>
          <w:i/>
          <w:iCs/>
          <w:color w:val="808080" w:themeColor="background1" w:themeShade="80"/>
          <w:sz w:val="20"/>
          <w:szCs w:val="20"/>
        </w:rPr>
        <w:t xml:space="preserve"> project, details on the prospective b</w:t>
      </w:r>
      <w:r>
        <w:rPr>
          <w:rFonts w:ascii="Arial" w:hAnsi="Arial" w:cs="Arial"/>
          <w:i/>
          <w:iCs/>
          <w:color w:val="808080" w:themeColor="background1" w:themeShade="80"/>
          <w:sz w:val="20"/>
          <w:szCs w:val="20"/>
        </w:rPr>
        <w:t>o</w:t>
      </w:r>
      <w:r w:rsidR="00E300B1">
        <w:rPr>
          <w:rFonts w:ascii="Arial" w:hAnsi="Arial" w:cs="Arial"/>
          <w:i/>
          <w:iCs/>
          <w:color w:val="808080" w:themeColor="background1" w:themeShade="80"/>
          <w:sz w:val="20"/>
          <w:szCs w:val="20"/>
        </w:rPr>
        <w:t>rrower</w:t>
      </w:r>
      <w:r w:rsidR="00061D9F">
        <w:rPr>
          <w:rFonts w:ascii="Arial" w:hAnsi="Arial" w:cs="Arial"/>
          <w:i/>
          <w:iCs/>
          <w:color w:val="808080" w:themeColor="background1" w:themeShade="80"/>
          <w:sz w:val="20"/>
          <w:szCs w:val="20"/>
        </w:rPr>
        <w:t xml:space="preserve">, studies undertaken on the </w:t>
      </w:r>
      <w:r w:rsidR="00F3748E">
        <w:rPr>
          <w:rFonts w:ascii="Arial" w:hAnsi="Arial" w:cs="Arial"/>
          <w:i/>
          <w:iCs/>
          <w:color w:val="808080" w:themeColor="background1" w:themeShade="80"/>
          <w:sz w:val="20"/>
          <w:szCs w:val="20"/>
        </w:rPr>
        <w:t>project</w:t>
      </w:r>
      <w:r w:rsidR="00061D9F">
        <w:rPr>
          <w:rFonts w:ascii="Arial" w:hAnsi="Arial" w:cs="Arial"/>
          <w:i/>
          <w:iCs/>
          <w:color w:val="808080" w:themeColor="background1" w:themeShade="80"/>
          <w:sz w:val="20"/>
          <w:szCs w:val="20"/>
        </w:rPr>
        <w:t xml:space="preserve"> etc.</w:t>
      </w:r>
      <w:r w:rsidR="00E300B1">
        <w:rPr>
          <w:rFonts w:ascii="Arial" w:hAnsi="Arial" w:cs="Arial"/>
          <w:i/>
          <w:iCs/>
          <w:color w:val="808080" w:themeColor="background1" w:themeShade="80"/>
          <w:sz w:val="20"/>
          <w:szCs w:val="20"/>
        </w:rPr>
        <w:t xml:space="preserve"> This section can also in</w:t>
      </w:r>
      <w:r w:rsidR="000771AD" w:rsidRPr="000771AD">
        <w:rPr>
          <w:rFonts w:ascii="Arial" w:hAnsi="Arial" w:cs="Arial"/>
          <w:i/>
          <w:iCs/>
          <w:color w:val="808080" w:themeColor="background1" w:themeShade="80"/>
          <w:sz w:val="20"/>
          <w:szCs w:val="20"/>
        </w:rPr>
        <w:t>cluding macro-economic situation, national development context, market situation, etc. to show the context, rationale and enabling factors for the project; describe clearly the environmental &amp; social problems to be solved, the baseline scenario]</w:t>
      </w:r>
      <w:bookmarkEnd w:id="2"/>
    </w:p>
    <w:p w14:paraId="5D2F2E47" w14:textId="4480304A" w:rsidR="001E2AB5" w:rsidRPr="00C55DAC" w:rsidRDefault="001E2AB5" w:rsidP="00E300B1">
      <w:pPr>
        <w:pStyle w:val="ListParagraph"/>
        <w:numPr>
          <w:ilvl w:val="1"/>
          <w:numId w:val="2"/>
        </w:numPr>
        <w:ind w:left="567" w:hanging="567"/>
        <w:rPr>
          <w:rFonts w:ascii="Arial" w:eastAsia="Times New Roman" w:hAnsi="Arial" w:cs="Arial"/>
          <w:b/>
          <w:color w:val="24634F"/>
          <w:sz w:val="20"/>
          <w:szCs w:val="20"/>
          <w:lang w:eastAsia="ja-JP"/>
        </w:rPr>
      </w:pPr>
      <w:r w:rsidRPr="00C55DAC">
        <w:rPr>
          <w:rFonts w:ascii="Arial" w:eastAsia="Times New Roman" w:hAnsi="Arial" w:cs="Arial"/>
          <w:b/>
          <w:color w:val="24634F"/>
          <w:sz w:val="20"/>
          <w:szCs w:val="20"/>
          <w:lang w:eastAsia="ja-JP"/>
        </w:rPr>
        <w:t>Business and Financial Model (describe it by summary here and attach Excel documents to show calculations)</w:t>
      </w:r>
    </w:p>
    <w:p w14:paraId="7E6BC44A" w14:textId="79525737" w:rsidR="001E2AB5" w:rsidRDefault="000678B0" w:rsidP="00F3748E">
      <w:pPr>
        <w:spacing w:after="120"/>
        <w:ind w:left="284" w:firstLine="76"/>
        <w:jc w:val="both"/>
        <w:rPr>
          <w:rFonts w:ascii="Arial" w:hAnsi="Arial" w:cs="Arial"/>
          <w:i/>
          <w:iCs/>
          <w:color w:val="808080" w:themeColor="background1" w:themeShade="80"/>
          <w:sz w:val="20"/>
          <w:szCs w:val="20"/>
        </w:rPr>
      </w:pPr>
      <w:r w:rsidRPr="000678B0">
        <w:rPr>
          <w:rFonts w:ascii="Arial" w:hAnsi="Arial" w:cs="Arial"/>
          <w:i/>
          <w:iCs/>
          <w:color w:val="808080" w:themeColor="background1" w:themeShade="80"/>
          <w:sz w:val="20"/>
          <w:szCs w:val="20"/>
        </w:rPr>
        <w:t xml:space="preserve">[Describe By </w:t>
      </w:r>
      <w:r w:rsidR="00F3748E">
        <w:rPr>
          <w:rFonts w:ascii="Arial" w:hAnsi="Arial" w:cs="Arial"/>
          <w:i/>
          <w:iCs/>
          <w:color w:val="808080" w:themeColor="background1" w:themeShade="80"/>
          <w:sz w:val="20"/>
          <w:szCs w:val="20"/>
        </w:rPr>
        <w:t>t</w:t>
      </w:r>
      <w:r w:rsidRPr="000678B0">
        <w:rPr>
          <w:rFonts w:ascii="Arial" w:hAnsi="Arial" w:cs="Arial"/>
          <w:i/>
          <w:iCs/>
          <w:color w:val="808080" w:themeColor="background1" w:themeShade="80"/>
          <w:sz w:val="20"/>
          <w:szCs w:val="20"/>
        </w:rPr>
        <w:t>ex</w:t>
      </w:r>
      <w:r w:rsidR="00F3748E">
        <w:rPr>
          <w:rFonts w:ascii="Arial" w:hAnsi="Arial" w:cs="Arial"/>
          <w:i/>
          <w:iCs/>
          <w:color w:val="808080" w:themeColor="background1" w:themeShade="80"/>
          <w:sz w:val="20"/>
          <w:szCs w:val="20"/>
        </w:rPr>
        <w:t xml:space="preserve">t the business case and financial viability of the project. This is to </w:t>
      </w:r>
      <w:r w:rsidRPr="000678B0">
        <w:rPr>
          <w:rFonts w:ascii="Arial" w:hAnsi="Arial" w:cs="Arial"/>
          <w:i/>
          <w:iCs/>
          <w:color w:val="808080" w:themeColor="background1" w:themeShade="80"/>
          <w:sz w:val="20"/>
          <w:szCs w:val="20"/>
        </w:rPr>
        <w:t xml:space="preserve">Include IRR, Capex, </w:t>
      </w:r>
      <w:proofErr w:type="spellStart"/>
      <w:r w:rsidRPr="000678B0">
        <w:rPr>
          <w:rFonts w:ascii="Arial" w:hAnsi="Arial" w:cs="Arial"/>
          <w:i/>
          <w:iCs/>
          <w:color w:val="808080" w:themeColor="background1" w:themeShade="80"/>
          <w:sz w:val="20"/>
          <w:szCs w:val="20"/>
        </w:rPr>
        <w:t>Opex</w:t>
      </w:r>
      <w:proofErr w:type="spellEnd"/>
      <w:r w:rsidRPr="000678B0">
        <w:rPr>
          <w:rFonts w:ascii="Arial" w:hAnsi="Arial" w:cs="Arial"/>
          <w:i/>
          <w:iCs/>
          <w:color w:val="808080" w:themeColor="background1" w:themeShade="80"/>
          <w:sz w:val="20"/>
          <w:szCs w:val="20"/>
        </w:rPr>
        <w:t>, Debt &amp; Equity Requirement, P&amp;L, Etc]</w:t>
      </w:r>
    </w:p>
    <w:p w14:paraId="2E28ED99" w14:textId="243072C4" w:rsidR="00061D9F" w:rsidRDefault="00061D9F" w:rsidP="00061D9F">
      <w:pPr>
        <w:pStyle w:val="ListParagraph"/>
        <w:numPr>
          <w:ilvl w:val="1"/>
          <w:numId w:val="2"/>
        </w:numPr>
        <w:ind w:left="567" w:hanging="567"/>
        <w:rPr>
          <w:rFonts w:ascii="Arial" w:eastAsia="Times New Roman" w:hAnsi="Arial" w:cs="Arial"/>
          <w:b/>
          <w:color w:val="24634F"/>
          <w:sz w:val="20"/>
          <w:szCs w:val="20"/>
          <w:lang w:eastAsia="ja-JP"/>
        </w:rPr>
      </w:pPr>
      <w:r w:rsidRPr="00061D9F">
        <w:rPr>
          <w:rFonts w:ascii="Arial" w:eastAsia="Times New Roman" w:hAnsi="Arial" w:cs="Arial"/>
          <w:b/>
          <w:color w:val="24634F"/>
          <w:sz w:val="20"/>
          <w:szCs w:val="20"/>
          <w:lang w:eastAsia="ja-JP"/>
        </w:rPr>
        <w:t xml:space="preserve">Sources and Uses Table for the Project </w:t>
      </w:r>
      <w:r w:rsidR="00DF06C0">
        <w:rPr>
          <w:rFonts w:ascii="Arial" w:eastAsia="Times New Roman" w:hAnsi="Arial" w:cs="Arial"/>
          <w:b/>
          <w:color w:val="24634F"/>
          <w:sz w:val="20"/>
          <w:szCs w:val="20"/>
          <w:lang w:eastAsia="ja-JP"/>
        </w:rPr>
        <w:t xml:space="preserve">capex </w:t>
      </w:r>
    </w:p>
    <w:p w14:paraId="793FB7FA" w14:textId="076781D5" w:rsidR="00F3748E" w:rsidRPr="00F3748E" w:rsidRDefault="00F3748E" w:rsidP="00F3748E">
      <w:pPr>
        <w:ind w:left="284"/>
        <w:rPr>
          <w:rFonts w:ascii="Arial" w:hAnsi="Arial" w:cs="Arial"/>
          <w:i/>
          <w:iCs/>
          <w:color w:val="808080" w:themeColor="background1" w:themeShade="80"/>
          <w:sz w:val="20"/>
          <w:szCs w:val="20"/>
        </w:rPr>
      </w:pPr>
      <w:r>
        <w:rPr>
          <w:rFonts w:ascii="Arial" w:hAnsi="Arial" w:cs="Arial"/>
          <w:i/>
          <w:iCs/>
          <w:color w:val="808080" w:themeColor="background1" w:themeShade="80"/>
          <w:sz w:val="20"/>
          <w:szCs w:val="20"/>
        </w:rPr>
        <w:t>[</w:t>
      </w:r>
      <w:r w:rsidRPr="00F3748E">
        <w:rPr>
          <w:rFonts w:ascii="Arial" w:hAnsi="Arial" w:cs="Arial"/>
          <w:i/>
          <w:iCs/>
          <w:color w:val="808080" w:themeColor="background1" w:themeShade="80"/>
          <w:sz w:val="20"/>
          <w:szCs w:val="20"/>
        </w:rPr>
        <w:t xml:space="preserve">Include a table depicting the sources and uses of the project and detailed </w:t>
      </w:r>
      <w:r w:rsidRPr="00F3748E">
        <w:rPr>
          <w:rFonts w:ascii="Arial" w:hAnsi="Arial" w:cs="Arial"/>
          <w:i/>
          <w:iCs/>
          <w:color w:val="808080" w:themeColor="background1" w:themeShade="80"/>
          <w:sz w:val="20"/>
          <w:szCs w:val="20"/>
        </w:rPr>
        <w:t>capital expenditure</w:t>
      </w:r>
      <w:r w:rsidRPr="00F3748E">
        <w:rPr>
          <w:rFonts w:ascii="Arial" w:hAnsi="Arial" w:cs="Arial"/>
          <w:i/>
          <w:iCs/>
          <w:color w:val="808080" w:themeColor="background1" w:themeShade="80"/>
          <w:sz w:val="20"/>
          <w:szCs w:val="20"/>
        </w:rPr>
        <w:t xml:space="preserve"> breakdown</w:t>
      </w:r>
      <w:r>
        <w:rPr>
          <w:rFonts w:ascii="Arial" w:hAnsi="Arial" w:cs="Arial"/>
          <w:i/>
          <w:iCs/>
          <w:color w:val="808080" w:themeColor="background1" w:themeShade="80"/>
          <w:sz w:val="20"/>
          <w:szCs w:val="20"/>
        </w:rPr>
        <w:t>]</w:t>
      </w:r>
    </w:p>
    <w:p w14:paraId="7AA62043" w14:textId="77777777" w:rsidR="00061D9F" w:rsidRDefault="00061D9F" w:rsidP="00061D9F">
      <w:pPr>
        <w:pStyle w:val="ListParagraph"/>
        <w:ind w:left="567"/>
        <w:rPr>
          <w:rFonts w:ascii="Arial" w:hAnsi="Arial" w:cs="Arial"/>
          <w:i/>
          <w:iCs/>
          <w:color w:val="808080" w:themeColor="background1" w:themeShade="80"/>
          <w:sz w:val="20"/>
          <w:szCs w:val="20"/>
        </w:rPr>
      </w:pPr>
    </w:p>
    <w:p w14:paraId="507F268E" w14:textId="755768F2" w:rsidR="00A57C5B" w:rsidRPr="00061D9F" w:rsidRDefault="00A57C5B" w:rsidP="00A57C5B">
      <w:pPr>
        <w:pStyle w:val="ListParagraph"/>
        <w:numPr>
          <w:ilvl w:val="1"/>
          <w:numId w:val="2"/>
        </w:numPr>
        <w:ind w:left="567" w:hanging="567"/>
        <w:rPr>
          <w:rFonts w:ascii="Arial" w:eastAsia="Times New Roman" w:hAnsi="Arial" w:cs="Arial"/>
          <w:b/>
          <w:color w:val="24634F"/>
          <w:sz w:val="20"/>
          <w:szCs w:val="20"/>
          <w:lang w:eastAsia="ja-JP"/>
        </w:rPr>
      </w:pPr>
      <w:r>
        <w:rPr>
          <w:rFonts w:ascii="Arial" w:eastAsia="Times New Roman" w:hAnsi="Arial" w:cs="Arial"/>
          <w:b/>
          <w:color w:val="24634F"/>
          <w:sz w:val="20"/>
          <w:szCs w:val="20"/>
          <w:lang w:eastAsia="ja-JP"/>
        </w:rPr>
        <w:t>Gender</w:t>
      </w:r>
    </w:p>
    <w:p w14:paraId="58A01D7B" w14:textId="6F466D8D" w:rsidR="00A57C5B" w:rsidRDefault="00A57C5B" w:rsidP="00A57C5B">
      <w:pPr>
        <w:spacing w:after="120"/>
        <w:ind w:left="426"/>
        <w:jc w:val="both"/>
        <w:rPr>
          <w:rFonts w:ascii="Arial" w:hAnsi="Arial" w:cs="Arial"/>
          <w:i/>
          <w:iCs/>
          <w:color w:val="808080" w:themeColor="background1" w:themeShade="80"/>
          <w:sz w:val="20"/>
          <w:szCs w:val="20"/>
        </w:rPr>
      </w:pPr>
      <w:r w:rsidRPr="00A57C5B">
        <w:rPr>
          <w:rFonts w:ascii="Arial" w:hAnsi="Arial" w:cs="Arial"/>
          <w:i/>
          <w:iCs/>
          <w:color w:val="808080" w:themeColor="background1" w:themeShade="80"/>
          <w:sz w:val="20"/>
          <w:szCs w:val="20"/>
        </w:rPr>
        <w:t>[Describe by text the percentage of ownership held by women, particularly black women and Detail women’s involvement in leadership, management, or project teams, supported by policies promoting gender equality. Also, provide measurable project outcomes, such as job creation, upskilling, and increased leadership representation for women.]</w:t>
      </w:r>
    </w:p>
    <w:p w14:paraId="3741D884" w14:textId="77777777" w:rsidR="00A57C5B" w:rsidRDefault="00A57C5B" w:rsidP="00A57C5B">
      <w:pPr>
        <w:spacing w:after="120"/>
        <w:ind w:left="426"/>
        <w:jc w:val="both"/>
        <w:rPr>
          <w:rFonts w:ascii="Arial" w:hAnsi="Arial" w:cs="Arial"/>
          <w:i/>
          <w:iCs/>
          <w:color w:val="808080" w:themeColor="background1" w:themeShade="80"/>
          <w:sz w:val="20"/>
          <w:szCs w:val="20"/>
        </w:rPr>
      </w:pPr>
    </w:p>
    <w:p w14:paraId="72CBECCC" w14:textId="77777777" w:rsidR="00A57C5B" w:rsidRDefault="00A57C5B" w:rsidP="00A57C5B">
      <w:pPr>
        <w:spacing w:after="120"/>
        <w:ind w:left="426"/>
        <w:jc w:val="both"/>
        <w:rPr>
          <w:rFonts w:ascii="Arial" w:hAnsi="Arial" w:cs="Arial"/>
          <w:i/>
          <w:iCs/>
          <w:color w:val="808080" w:themeColor="background1" w:themeShade="80"/>
          <w:sz w:val="20"/>
          <w:szCs w:val="20"/>
        </w:rPr>
      </w:pPr>
    </w:p>
    <w:p w14:paraId="71F356AF" w14:textId="77777777" w:rsidR="001E2AB5" w:rsidRPr="00C55DAC" w:rsidRDefault="001E2AB5" w:rsidP="009C084A">
      <w:pPr>
        <w:spacing w:after="0"/>
        <w:rPr>
          <w:rFonts w:ascii="Arial" w:hAnsi="Arial" w:cs="Arial"/>
        </w:rPr>
      </w:pPr>
    </w:p>
    <w:tbl>
      <w:tblPr>
        <w:tblStyle w:val="TableGrid"/>
        <w:tblW w:w="10620" w:type="dxa"/>
        <w:tblInd w:w="-365" w:type="dxa"/>
        <w:tblLayout w:type="fixed"/>
        <w:tblLook w:val="04A0" w:firstRow="1" w:lastRow="0" w:firstColumn="1" w:lastColumn="0" w:noHBand="0" w:noVBand="1"/>
      </w:tblPr>
      <w:tblGrid>
        <w:gridCol w:w="10620"/>
      </w:tblGrid>
      <w:tr w:rsidR="00A001BD" w:rsidRPr="00C55DAC" w14:paraId="20A38927" w14:textId="77777777" w:rsidTr="00A001BD">
        <w:trPr>
          <w:trHeight w:val="340"/>
        </w:trPr>
        <w:tc>
          <w:tcPr>
            <w:tcW w:w="10620" w:type="dxa"/>
            <w:shd w:val="clear" w:color="auto" w:fill="24634F"/>
            <w:vAlign w:val="center"/>
          </w:tcPr>
          <w:p w14:paraId="31B24F93" w14:textId="5622BE55" w:rsidR="00A001BD" w:rsidRPr="00C55DAC" w:rsidRDefault="00A001BD" w:rsidP="00A001BD">
            <w:pPr>
              <w:spacing w:after="0"/>
              <w:rPr>
                <w:rStyle w:val="IntenseReference"/>
                <w:rFonts w:ascii="Arial" w:hAnsi="Arial" w:cs="Arial"/>
                <w:smallCaps w:val="0"/>
                <w:color w:val="auto"/>
                <w:spacing w:val="0"/>
              </w:rPr>
            </w:pPr>
            <w:r w:rsidRPr="00C55DAC">
              <w:rPr>
                <w:rStyle w:val="IntenseReference"/>
                <w:rFonts w:ascii="Arial" w:hAnsi="Arial" w:cs="Arial"/>
                <w:smallCaps w:val="0"/>
                <w:color w:val="FFFFFF" w:themeColor="background1"/>
                <w:spacing w:val="0"/>
              </w:rPr>
              <w:t xml:space="preserve">EXPECTED PERFORMANCE AGAINST </w:t>
            </w:r>
            <w:r w:rsidR="006917BF" w:rsidRPr="00C55DAC">
              <w:rPr>
                <w:rStyle w:val="IntenseReference"/>
                <w:rFonts w:ascii="Arial" w:hAnsi="Arial" w:cs="Arial"/>
                <w:smallCaps w:val="0"/>
                <w:color w:val="FFFFFF" w:themeColor="background1"/>
                <w:spacing w:val="0"/>
              </w:rPr>
              <w:t xml:space="preserve">CFF </w:t>
            </w:r>
            <w:r w:rsidRPr="00C55DAC">
              <w:rPr>
                <w:rStyle w:val="IntenseReference"/>
                <w:rFonts w:ascii="Arial" w:hAnsi="Arial" w:cs="Arial"/>
                <w:smallCaps w:val="0"/>
                <w:color w:val="FFFFFF" w:themeColor="background1"/>
                <w:spacing w:val="0"/>
              </w:rPr>
              <w:t xml:space="preserve">INVESTMENT CRITERIA </w:t>
            </w:r>
          </w:p>
        </w:tc>
      </w:tr>
      <w:tr w:rsidR="00A001BD" w:rsidRPr="00C55DAC" w14:paraId="4A427FBC" w14:textId="77777777" w:rsidTr="00A001BD">
        <w:trPr>
          <w:trHeight w:val="340"/>
        </w:trPr>
        <w:tc>
          <w:tcPr>
            <w:tcW w:w="10620" w:type="dxa"/>
            <w:shd w:val="clear" w:color="auto" w:fill="F2F2F2" w:themeFill="background1" w:themeFillShade="F2"/>
            <w:vAlign w:val="center"/>
          </w:tcPr>
          <w:p w14:paraId="3CD17356" w14:textId="4658755A" w:rsidR="00A001BD" w:rsidRPr="00C55DAC" w:rsidRDefault="006917BF" w:rsidP="00A57C5B">
            <w:pPr>
              <w:pStyle w:val="ListParagraph"/>
              <w:numPr>
                <w:ilvl w:val="0"/>
                <w:numId w:val="2"/>
              </w:numPr>
              <w:rPr>
                <w:rStyle w:val="IntenseReference"/>
                <w:rFonts w:ascii="Arial" w:hAnsi="Arial" w:cs="Arial"/>
                <w:smallCaps w:val="0"/>
                <w:color w:val="auto"/>
                <w:sz w:val="20"/>
                <w:szCs w:val="20"/>
                <w:lang w:val="fr-FR"/>
              </w:rPr>
            </w:pPr>
            <w:r w:rsidRPr="00C55DAC">
              <w:rPr>
                <w:rFonts w:ascii="Arial" w:eastAsia="Times New Roman" w:hAnsi="Arial" w:cs="Arial"/>
                <w:b/>
                <w:color w:val="24634F"/>
                <w:sz w:val="20"/>
                <w:szCs w:val="20"/>
                <w:lang w:val="fr-FR" w:eastAsia="ja-JP"/>
              </w:rPr>
              <w:t>Climate</w:t>
            </w:r>
            <w:r w:rsidR="00A001BD" w:rsidRPr="00C55DAC">
              <w:rPr>
                <w:rFonts w:ascii="Arial" w:eastAsia="Times New Roman" w:hAnsi="Arial" w:cs="Arial"/>
                <w:b/>
                <w:color w:val="24634F"/>
                <w:sz w:val="20"/>
                <w:szCs w:val="20"/>
                <w:lang w:val="fr-FR" w:eastAsia="ja-JP"/>
              </w:rPr>
              <w:t xml:space="preserve"> Impact </w:t>
            </w:r>
            <w:r w:rsidR="00A001BD" w:rsidRPr="00C55DAC">
              <w:rPr>
                <w:rFonts w:ascii="Arial" w:eastAsia="Times New Roman" w:hAnsi="Arial" w:cs="Arial"/>
                <w:b/>
                <w:color w:val="24634F"/>
                <w:sz w:val="20"/>
                <w:szCs w:val="20"/>
                <w:lang w:eastAsia="ja-JP"/>
              </w:rPr>
              <w:t>potential</w:t>
            </w:r>
            <w:r w:rsidR="003448AC" w:rsidRPr="00C55DAC">
              <w:rPr>
                <w:rFonts w:ascii="Arial" w:eastAsia="Times New Roman" w:hAnsi="Arial" w:cs="Arial"/>
                <w:b/>
                <w:color w:val="24634F"/>
                <w:sz w:val="20"/>
                <w:szCs w:val="20"/>
                <w:lang w:val="fr-FR" w:eastAsia="ja-JP"/>
              </w:rPr>
              <w:t xml:space="preserve"> </w:t>
            </w:r>
          </w:p>
        </w:tc>
      </w:tr>
      <w:tr w:rsidR="00100F02" w:rsidRPr="00C55DAC" w14:paraId="5AAF0C53" w14:textId="77777777" w:rsidTr="00A001BD">
        <w:trPr>
          <w:trHeight w:val="340"/>
        </w:trPr>
        <w:tc>
          <w:tcPr>
            <w:tcW w:w="10620" w:type="dxa"/>
            <w:shd w:val="clear" w:color="auto" w:fill="FFFFFF" w:themeFill="background1"/>
            <w:vAlign w:val="center"/>
          </w:tcPr>
          <w:p w14:paraId="05ABA80D" w14:textId="4806BFEE" w:rsidR="00100F02" w:rsidRPr="00C55DAC" w:rsidRDefault="00100F02" w:rsidP="00A57C5B">
            <w:pPr>
              <w:pStyle w:val="ListParagraph"/>
              <w:numPr>
                <w:ilvl w:val="1"/>
                <w:numId w:val="2"/>
              </w:numPr>
              <w:ind w:left="397"/>
              <w:rPr>
                <w:rStyle w:val="IntenseReference"/>
                <w:rFonts w:ascii="Arial" w:eastAsia="Times New Roman" w:hAnsi="Arial" w:cs="Arial"/>
                <w:b w:val="0"/>
                <w:bCs w:val="0"/>
                <w:i/>
                <w:smallCaps w:val="0"/>
                <w:color w:val="808080" w:themeColor="background1" w:themeShade="80"/>
                <w:spacing w:val="0"/>
                <w:sz w:val="20"/>
                <w:szCs w:val="20"/>
                <w:lang w:eastAsia="ja-JP"/>
              </w:rPr>
            </w:pPr>
            <w:r w:rsidRPr="00C55DAC">
              <w:rPr>
                <w:rStyle w:val="IntenseReference"/>
                <w:rFonts w:ascii="Arial" w:eastAsia="Times New Roman" w:hAnsi="Arial" w:cs="Arial"/>
                <w:b w:val="0"/>
                <w:bCs w:val="0"/>
                <w:i/>
                <w:smallCaps w:val="0"/>
                <w:color w:val="808080" w:themeColor="background1" w:themeShade="80"/>
                <w:spacing w:val="0"/>
                <w:sz w:val="20"/>
                <w:szCs w:val="20"/>
                <w:lang w:eastAsia="ja-JP"/>
              </w:rPr>
              <w:t>Describe the potential of the project/programme to contribut</w:t>
            </w:r>
            <w:r w:rsidR="009F42D3" w:rsidRPr="00C55DAC">
              <w:rPr>
                <w:rStyle w:val="IntenseReference"/>
                <w:rFonts w:ascii="Arial" w:eastAsia="Times New Roman" w:hAnsi="Arial" w:cs="Arial"/>
                <w:b w:val="0"/>
                <w:bCs w:val="0"/>
                <w:i/>
                <w:smallCaps w:val="0"/>
                <w:color w:val="808080" w:themeColor="background1" w:themeShade="80"/>
                <w:spacing w:val="0"/>
                <w:sz w:val="20"/>
                <w:szCs w:val="20"/>
                <w:lang w:eastAsia="ja-JP"/>
              </w:rPr>
              <w:t>e to the achievement of the CFF</w:t>
            </w:r>
            <w:r w:rsidRPr="00C55DAC">
              <w:rPr>
                <w:rStyle w:val="IntenseReference"/>
                <w:rFonts w:ascii="Arial" w:eastAsia="Times New Roman" w:hAnsi="Arial" w:cs="Arial"/>
                <w:b w:val="0"/>
                <w:bCs w:val="0"/>
                <w:i/>
                <w:smallCaps w:val="0"/>
                <w:color w:val="808080" w:themeColor="background1" w:themeShade="80"/>
                <w:spacing w:val="0"/>
                <w:sz w:val="20"/>
                <w:szCs w:val="20"/>
                <w:lang w:eastAsia="ja-JP"/>
              </w:rPr>
              <w:t xml:space="preserve">’s objectives and result areas. </w:t>
            </w:r>
            <w:r w:rsidR="00540CB2" w:rsidRPr="00C55DAC">
              <w:rPr>
                <w:rStyle w:val="IntenseReference"/>
                <w:rFonts w:ascii="Arial" w:eastAsia="Times New Roman" w:hAnsi="Arial" w:cs="Arial"/>
                <w:b w:val="0"/>
                <w:bCs w:val="0"/>
                <w:i/>
                <w:smallCaps w:val="0"/>
                <w:color w:val="808080" w:themeColor="background1" w:themeShade="80"/>
                <w:spacing w:val="0"/>
                <w:sz w:val="20"/>
                <w:szCs w:val="20"/>
                <w:lang w:eastAsia="ja-JP"/>
              </w:rPr>
              <w:t xml:space="preserve">Specify </w:t>
            </w:r>
            <w:r w:rsidRPr="00C55DAC">
              <w:rPr>
                <w:rStyle w:val="IntenseReference"/>
                <w:rFonts w:ascii="Arial" w:eastAsia="Times New Roman" w:hAnsi="Arial" w:cs="Arial"/>
                <w:b w:val="0"/>
                <w:bCs w:val="0"/>
                <w:i/>
                <w:smallCaps w:val="0"/>
                <w:color w:val="808080" w:themeColor="background1" w:themeShade="80"/>
                <w:spacing w:val="0"/>
                <w:sz w:val="20"/>
                <w:szCs w:val="20"/>
                <w:lang w:eastAsia="ja-JP"/>
              </w:rPr>
              <w:t>the impact for mitigation and/or adaptation, as applicable.</w:t>
            </w:r>
          </w:p>
          <w:p w14:paraId="7670AD0B" w14:textId="77777777" w:rsidR="00316819" w:rsidRPr="00C55DAC" w:rsidRDefault="00316819" w:rsidP="00BA324E">
            <w:pPr>
              <w:pStyle w:val="ListParagraph"/>
              <w:keepNext/>
              <w:keepLines/>
              <w:spacing w:before="60" w:after="0" w:line="240" w:lineRule="auto"/>
              <w:ind w:left="227"/>
              <w:contextualSpacing w:val="0"/>
              <w:jc w:val="both"/>
              <w:rPr>
                <w:rStyle w:val="IntenseReference"/>
                <w:rFonts w:ascii="Arial" w:hAnsi="Arial" w:cs="Arial"/>
                <w:b w:val="0"/>
                <w:bCs w:val="0"/>
                <w:smallCaps w:val="0"/>
                <w:color w:val="auto"/>
                <w:spacing w:val="0"/>
              </w:rPr>
            </w:pPr>
          </w:p>
          <w:p w14:paraId="169326CB" w14:textId="77777777" w:rsidR="00BA324E" w:rsidRPr="00C55DAC" w:rsidRDefault="00BA324E" w:rsidP="00BA324E">
            <w:pPr>
              <w:pStyle w:val="ListParagraph"/>
              <w:keepNext/>
              <w:keepLines/>
              <w:spacing w:before="60" w:after="0" w:line="240" w:lineRule="auto"/>
              <w:ind w:left="227"/>
              <w:contextualSpacing w:val="0"/>
              <w:jc w:val="both"/>
              <w:rPr>
                <w:rStyle w:val="IntenseReference"/>
                <w:rFonts w:ascii="Arial" w:hAnsi="Arial" w:cs="Arial"/>
                <w:smallCaps w:val="0"/>
                <w:color w:val="auto"/>
                <w:spacing w:val="0"/>
              </w:rPr>
            </w:pPr>
          </w:p>
          <w:p w14:paraId="167D7A8E" w14:textId="77777777" w:rsidR="00BA324E" w:rsidRPr="00C55DAC" w:rsidRDefault="00BA324E" w:rsidP="00BA324E">
            <w:pPr>
              <w:pStyle w:val="ListParagraph"/>
              <w:keepNext/>
              <w:keepLines/>
              <w:spacing w:before="60" w:after="0" w:line="240" w:lineRule="auto"/>
              <w:ind w:left="227"/>
              <w:contextualSpacing w:val="0"/>
              <w:jc w:val="both"/>
              <w:rPr>
                <w:rStyle w:val="IntenseReference"/>
                <w:rFonts w:ascii="Arial" w:hAnsi="Arial" w:cs="Arial"/>
                <w:smallCaps w:val="0"/>
                <w:color w:val="auto"/>
                <w:spacing w:val="0"/>
              </w:rPr>
            </w:pPr>
          </w:p>
          <w:p w14:paraId="54E3DD9A" w14:textId="77777777" w:rsidR="00BA324E" w:rsidRPr="00C55DAC" w:rsidRDefault="00BA324E" w:rsidP="00BA324E">
            <w:pPr>
              <w:pStyle w:val="ListParagraph"/>
              <w:keepNext/>
              <w:keepLines/>
              <w:spacing w:before="60" w:after="0" w:line="240" w:lineRule="auto"/>
              <w:ind w:left="227"/>
              <w:contextualSpacing w:val="0"/>
              <w:jc w:val="both"/>
              <w:rPr>
                <w:rStyle w:val="IntenseReference"/>
                <w:rFonts w:ascii="Arial" w:hAnsi="Arial" w:cs="Arial"/>
                <w:b w:val="0"/>
                <w:bCs w:val="0"/>
                <w:smallCaps w:val="0"/>
                <w:color w:val="auto"/>
                <w:spacing w:val="0"/>
              </w:rPr>
            </w:pPr>
          </w:p>
          <w:p w14:paraId="1237FA85" w14:textId="77777777" w:rsidR="00BA324E" w:rsidRPr="00C55DAC" w:rsidRDefault="00BA324E" w:rsidP="00BA324E">
            <w:pPr>
              <w:pStyle w:val="ListParagraph"/>
              <w:keepNext/>
              <w:keepLines/>
              <w:spacing w:before="60" w:after="0" w:line="240" w:lineRule="auto"/>
              <w:ind w:left="227"/>
              <w:contextualSpacing w:val="0"/>
              <w:jc w:val="both"/>
              <w:rPr>
                <w:rStyle w:val="IntenseReference"/>
                <w:rFonts w:ascii="Arial" w:hAnsi="Arial" w:cs="Arial"/>
                <w:b w:val="0"/>
                <w:bCs w:val="0"/>
                <w:smallCaps w:val="0"/>
                <w:color w:val="auto"/>
                <w:spacing w:val="0"/>
              </w:rPr>
            </w:pPr>
          </w:p>
          <w:p w14:paraId="76C43528" w14:textId="77777777" w:rsidR="00BA324E" w:rsidRPr="00C55DAC" w:rsidRDefault="00BA324E" w:rsidP="00BA324E">
            <w:pPr>
              <w:pStyle w:val="ListParagraph"/>
              <w:keepNext/>
              <w:keepLines/>
              <w:spacing w:before="60" w:after="0" w:line="240" w:lineRule="auto"/>
              <w:ind w:left="227"/>
              <w:contextualSpacing w:val="0"/>
              <w:jc w:val="both"/>
              <w:rPr>
                <w:rStyle w:val="IntenseReference"/>
                <w:rFonts w:ascii="Arial" w:hAnsi="Arial" w:cs="Arial"/>
                <w:b w:val="0"/>
                <w:bCs w:val="0"/>
                <w:smallCaps w:val="0"/>
                <w:color w:val="auto"/>
                <w:spacing w:val="0"/>
              </w:rPr>
            </w:pPr>
          </w:p>
          <w:p w14:paraId="64FE0E90" w14:textId="77777777" w:rsidR="00BA324E" w:rsidRPr="00C55DAC" w:rsidRDefault="00BA324E" w:rsidP="00BA324E">
            <w:pPr>
              <w:pStyle w:val="ListParagraph"/>
              <w:keepNext/>
              <w:keepLines/>
              <w:spacing w:before="60" w:after="0" w:line="240" w:lineRule="auto"/>
              <w:ind w:left="227"/>
              <w:contextualSpacing w:val="0"/>
              <w:jc w:val="both"/>
              <w:rPr>
                <w:rStyle w:val="IntenseReference"/>
                <w:rFonts w:ascii="Arial" w:hAnsi="Arial" w:cs="Arial"/>
                <w:b w:val="0"/>
                <w:bCs w:val="0"/>
                <w:smallCaps w:val="0"/>
                <w:color w:val="auto"/>
                <w:spacing w:val="0"/>
              </w:rPr>
            </w:pPr>
          </w:p>
          <w:p w14:paraId="3848C4B4" w14:textId="6038255B" w:rsidR="00BA324E" w:rsidRPr="00C55DAC" w:rsidRDefault="00BA324E" w:rsidP="00BA324E">
            <w:pPr>
              <w:pStyle w:val="ListParagraph"/>
              <w:keepNext/>
              <w:keepLines/>
              <w:spacing w:before="60" w:after="0" w:line="240" w:lineRule="auto"/>
              <w:ind w:left="227"/>
              <w:contextualSpacing w:val="0"/>
              <w:jc w:val="both"/>
              <w:rPr>
                <w:rStyle w:val="IntenseReference"/>
                <w:rFonts w:ascii="Arial" w:hAnsi="Arial" w:cs="Arial"/>
                <w:b w:val="0"/>
                <w:bCs w:val="0"/>
                <w:smallCaps w:val="0"/>
                <w:color w:val="auto"/>
                <w:spacing w:val="0"/>
              </w:rPr>
            </w:pPr>
          </w:p>
        </w:tc>
      </w:tr>
    </w:tbl>
    <w:p w14:paraId="01FAC3C1" w14:textId="46019C78" w:rsidR="00166CAA" w:rsidRPr="00C55DAC" w:rsidRDefault="00166CAA">
      <w:pPr>
        <w:rPr>
          <w:rFonts w:ascii="Arial" w:hAnsi="Arial" w:cs="Arial"/>
        </w:rPr>
      </w:pPr>
    </w:p>
    <w:tbl>
      <w:tblPr>
        <w:tblW w:w="1062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0"/>
      </w:tblGrid>
      <w:tr w:rsidR="00B755FA" w:rsidRPr="00C55DAC" w14:paraId="23AEE8AB" w14:textId="77777777" w:rsidTr="000E0340">
        <w:trPr>
          <w:trHeight w:val="341"/>
        </w:trPr>
        <w:tc>
          <w:tcPr>
            <w:tcW w:w="10620" w:type="dxa"/>
            <w:shd w:val="clear" w:color="auto" w:fill="F2F2F2" w:themeFill="background1" w:themeFillShade="F2"/>
            <w:vAlign w:val="center"/>
          </w:tcPr>
          <w:p w14:paraId="0A6D71AE" w14:textId="2F9F011F" w:rsidR="00B755FA" w:rsidRPr="00C55DAC" w:rsidRDefault="00EA32EB" w:rsidP="00A57C5B">
            <w:pPr>
              <w:pStyle w:val="ListParagraph"/>
              <w:numPr>
                <w:ilvl w:val="0"/>
                <w:numId w:val="2"/>
              </w:numPr>
              <w:rPr>
                <w:rFonts w:ascii="Arial" w:eastAsia="Times New Roman" w:hAnsi="Arial" w:cs="Arial"/>
                <w:b/>
                <w:color w:val="000000"/>
                <w:sz w:val="20"/>
                <w:szCs w:val="20"/>
                <w:lang w:eastAsia="ja-JP"/>
              </w:rPr>
            </w:pPr>
            <w:r w:rsidRPr="00C55DAC">
              <w:rPr>
                <w:rFonts w:ascii="Arial" w:eastAsia="Times New Roman" w:hAnsi="Arial" w:cs="Arial"/>
                <w:b/>
                <w:color w:val="24634F"/>
                <w:sz w:val="20"/>
                <w:szCs w:val="20"/>
                <w:lang w:eastAsia="ja-JP"/>
              </w:rPr>
              <w:t>Additionality and j</w:t>
            </w:r>
            <w:r w:rsidR="00B755FA" w:rsidRPr="00C55DAC">
              <w:rPr>
                <w:rFonts w:ascii="Arial" w:eastAsia="Times New Roman" w:hAnsi="Arial" w:cs="Arial"/>
                <w:b/>
                <w:color w:val="24634F"/>
                <w:sz w:val="20"/>
                <w:szCs w:val="20"/>
                <w:lang w:eastAsia="ja-JP"/>
              </w:rPr>
              <w:t xml:space="preserve">ustification for CFF funding request </w:t>
            </w:r>
          </w:p>
        </w:tc>
      </w:tr>
      <w:tr w:rsidR="00B755FA" w:rsidRPr="00C55DAC" w14:paraId="0B245CD3" w14:textId="77777777" w:rsidTr="000E0340">
        <w:trPr>
          <w:trHeight w:val="54"/>
        </w:trPr>
        <w:tc>
          <w:tcPr>
            <w:tcW w:w="10620" w:type="dxa"/>
            <w:shd w:val="clear" w:color="auto" w:fill="FFFFFF" w:themeFill="background1"/>
            <w:vAlign w:val="center"/>
          </w:tcPr>
          <w:p w14:paraId="1F725244" w14:textId="618D67A5" w:rsidR="00EA32EB" w:rsidRPr="00C55DAC" w:rsidRDefault="00EA32EB" w:rsidP="000E0340">
            <w:pPr>
              <w:wordWrap w:val="0"/>
              <w:spacing w:line="240" w:lineRule="auto"/>
              <w:rPr>
                <w:rFonts w:ascii="Arial" w:hAnsi="Arial" w:cs="Arial"/>
                <w:i/>
                <w:color w:val="7F7F7F"/>
                <w:sz w:val="20"/>
                <w:szCs w:val="20"/>
              </w:rPr>
            </w:pPr>
            <w:r w:rsidRPr="00C55DAC">
              <w:rPr>
                <w:rFonts w:ascii="Arial" w:hAnsi="Arial" w:cs="Arial"/>
                <w:i/>
                <w:color w:val="7F7F7F"/>
                <w:sz w:val="20"/>
                <w:szCs w:val="20"/>
              </w:rPr>
              <w:t>NB: Financial additionality is defined as an economically non-viable project becoming viable as a direct result of climate finance.</w:t>
            </w:r>
          </w:p>
          <w:p w14:paraId="39D2C3C4" w14:textId="57F90E48" w:rsidR="00E300B1" w:rsidRDefault="00E300B1" w:rsidP="00F3748E">
            <w:pPr>
              <w:pStyle w:val="ListParagraph"/>
              <w:numPr>
                <w:ilvl w:val="1"/>
                <w:numId w:val="2"/>
              </w:numPr>
              <w:ind w:left="400"/>
              <w:rPr>
                <w:rFonts w:ascii="Arial" w:hAnsi="Arial" w:cs="Arial"/>
                <w:i/>
                <w:color w:val="7F7F7F"/>
                <w:sz w:val="20"/>
                <w:szCs w:val="20"/>
              </w:rPr>
            </w:pPr>
            <w:r w:rsidRPr="00E300B1">
              <w:rPr>
                <w:rFonts w:ascii="Arial" w:hAnsi="Arial" w:cs="Arial"/>
                <w:i/>
                <w:color w:val="7F7F7F"/>
                <w:sz w:val="20"/>
                <w:szCs w:val="20"/>
              </w:rPr>
              <w:t xml:space="preserve">Detail </w:t>
            </w:r>
            <w:r>
              <w:rPr>
                <w:rFonts w:ascii="Arial" w:hAnsi="Arial" w:cs="Arial"/>
                <w:i/>
                <w:color w:val="7F7F7F"/>
                <w:sz w:val="20"/>
                <w:szCs w:val="20"/>
              </w:rPr>
              <w:t>which</w:t>
            </w:r>
            <w:r w:rsidRPr="00E300B1">
              <w:rPr>
                <w:rFonts w:ascii="Arial" w:hAnsi="Arial" w:cs="Arial"/>
                <w:i/>
                <w:color w:val="7F7F7F"/>
                <w:sz w:val="20"/>
                <w:szCs w:val="20"/>
              </w:rPr>
              <w:t xml:space="preserve"> commercial banks and private sector funders have been previously consulted to support this project. What are their requirements </w:t>
            </w:r>
            <w:r>
              <w:rPr>
                <w:rFonts w:ascii="Arial" w:hAnsi="Arial" w:cs="Arial"/>
                <w:i/>
                <w:color w:val="7F7F7F"/>
                <w:sz w:val="20"/>
                <w:szCs w:val="20"/>
              </w:rPr>
              <w:t xml:space="preserve">and </w:t>
            </w:r>
            <w:r w:rsidR="005F370C">
              <w:rPr>
                <w:rFonts w:ascii="Arial" w:hAnsi="Arial" w:cs="Arial"/>
                <w:i/>
                <w:color w:val="7F7F7F"/>
                <w:sz w:val="20"/>
                <w:szCs w:val="20"/>
              </w:rPr>
              <w:t>high-level</w:t>
            </w:r>
            <w:r>
              <w:rPr>
                <w:rFonts w:ascii="Arial" w:hAnsi="Arial" w:cs="Arial"/>
                <w:i/>
                <w:color w:val="7F7F7F"/>
                <w:sz w:val="20"/>
                <w:szCs w:val="20"/>
              </w:rPr>
              <w:t xml:space="preserve"> terms </w:t>
            </w:r>
            <w:r w:rsidRPr="00E300B1">
              <w:rPr>
                <w:rFonts w:ascii="Arial" w:hAnsi="Arial" w:cs="Arial"/>
                <w:i/>
                <w:color w:val="7F7F7F"/>
                <w:sz w:val="20"/>
                <w:szCs w:val="20"/>
              </w:rPr>
              <w:t>in providing funding into the project</w:t>
            </w:r>
            <w:r>
              <w:rPr>
                <w:rFonts w:ascii="Arial" w:hAnsi="Arial" w:cs="Arial"/>
                <w:i/>
                <w:color w:val="7F7F7F"/>
                <w:sz w:val="20"/>
                <w:szCs w:val="20"/>
              </w:rPr>
              <w:t xml:space="preserve">? </w:t>
            </w:r>
          </w:p>
          <w:p w14:paraId="70E9CD1D" w14:textId="77777777" w:rsidR="00A57C5B" w:rsidRDefault="00A57C5B" w:rsidP="00A57C5B">
            <w:pPr>
              <w:pStyle w:val="ListParagraph"/>
              <w:wordWrap w:val="0"/>
              <w:spacing w:line="240" w:lineRule="auto"/>
              <w:rPr>
                <w:rFonts w:ascii="Arial" w:hAnsi="Arial" w:cs="Arial"/>
                <w:i/>
                <w:color w:val="7F7F7F"/>
                <w:sz w:val="20"/>
                <w:szCs w:val="20"/>
              </w:rPr>
            </w:pPr>
          </w:p>
          <w:p w14:paraId="3A3A73CA" w14:textId="2E34920C" w:rsidR="00A57C5B" w:rsidRDefault="00E300B1" w:rsidP="00F3748E">
            <w:pPr>
              <w:pStyle w:val="ListParagraph"/>
              <w:numPr>
                <w:ilvl w:val="1"/>
                <w:numId w:val="2"/>
              </w:numPr>
              <w:ind w:left="400"/>
              <w:rPr>
                <w:rFonts w:ascii="Arial" w:hAnsi="Arial" w:cs="Arial"/>
                <w:i/>
                <w:color w:val="7F7F7F"/>
                <w:sz w:val="20"/>
                <w:szCs w:val="20"/>
              </w:rPr>
            </w:pPr>
            <w:r w:rsidRPr="00E300B1">
              <w:rPr>
                <w:rFonts w:ascii="Arial" w:hAnsi="Arial" w:cs="Arial"/>
                <w:i/>
                <w:color w:val="7F7F7F"/>
                <w:sz w:val="20"/>
                <w:szCs w:val="20"/>
              </w:rPr>
              <w:t>Describe the challenges to access private sector finance for this project. Also, describe the financial gaps and barriers that the proposed project is expected to fill and address in the absence of any other financing.</w:t>
            </w:r>
          </w:p>
          <w:p w14:paraId="3145A7DB" w14:textId="77777777" w:rsidR="00A57C5B" w:rsidRPr="00A57C5B" w:rsidRDefault="00A57C5B" w:rsidP="00A57C5B">
            <w:pPr>
              <w:pStyle w:val="ListParagraph"/>
              <w:rPr>
                <w:rFonts w:ascii="Arial" w:hAnsi="Arial" w:cs="Arial"/>
                <w:i/>
                <w:color w:val="7F7F7F"/>
                <w:sz w:val="20"/>
                <w:szCs w:val="20"/>
              </w:rPr>
            </w:pPr>
          </w:p>
          <w:p w14:paraId="20B3EADB" w14:textId="77777777" w:rsidR="00A57C5B" w:rsidRPr="00A57C5B" w:rsidRDefault="00A57C5B" w:rsidP="00A57C5B">
            <w:pPr>
              <w:pStyle w:val="ListParagraph"/>
              <w:wordWrap w:val="0"/>
              <w:spacing w:line="240" w:lineRule="auto"/>
              <w:rPr>
                <w:rFonts w:ascii="Arial" w:hAnsi="Arial" w:cs="Arial"/>
                <w:i/>
                <w:color w:val="7F7F7F"/>
                <w:sz w:val="20"/>
                <w:szCs w:val="20"/>
              </w:rPr>
            </w:pPr>
          </w:p>
          <w:p w14:paraId="272680B5" w14:textId="67F17622" w:rsidR="000C60D1" w:rsidRPr="00E300B1" w:rsidRDefault="00E300B1" w:rsidP="00F3748E">
            <w:pPr>
              <w:pStyle w:val="ListParagraph"/>
              <w:numPr>
                <w:ilvl w:val="1"/>
                <w:numId w:val="2"/>
              </w:numPr>
              <w:ind w:left="400"/>
              <w:rPr>
                <w:rFonts w:ascii="Arial" w:hAnsi="Arial" w:cs="Arial"/>
                <w:i/>
                <w:color w:val="7F7F7F"/>
                <w:sz w:val="20"/>
                <w:szCs w:val="20"/>
              </w:rPr>
            </w:pPr>
            <w:r w:rsidRPr="00E300B1">
              <w:rPr>
                <w:rFonts w:ascii="Arial" w:hAnsi="Arial" w:cs="Arial"/>
                <w:i/>
                <w:color w:val="7F7F7F"/>
                <w:sz w:val="20"/>
                <w:szCs w:val="20"/>
              </w:rPr>
              <w:t>In your answer, please consider the risk sharing structure between the CFF and private sectors, the barriers to investment and the indebtedness of the recipient (if applicable).</w:t>
            </w:r>
          </w:p>
        </w:tc>
      </w:tr>
    </w:tbl>
    <w:p w14:paraId="6869000E" w14:textId="3191E1A3" w:rsidR="00166CAA" w:rsidRDefault="00166CAA">
      <w:pPr>
        <w:rPr>
          <w:rFonts w:ascii="Arial" w:hAnsi="Arial" w:cs="Arial"/>
        </w:rPr>
      </w:pPr>
    </w:p>
    <w:tbl>
      <w:tblPr>
        <w:tblStyle w:val="TableGrid"/>
        <w:tblW w:w="10620" w:type="dxa"/>
        <w:tblInd w:w="-365" w:type="dxa"/>
        <w:tblLayout w:type="fixed"/>
        <w:tblLook w:val="04A0" w:firstRow="1" w:lastRow="0" w:firstColumn="1" w:lastColumn="0" w:noHBand="0" w:noVBand="1"/>
      </w:tblPr>
      <w:tblGrid>
        <w:gridCol w:w="10620"/>
      </w:tblGrid>
      <w:tr w:rsidR="00F767C0" w:rsidRPr="00C55DAC" w14:paraId="5D4D0A26" w14:textId="77777777" w:rsidTr="00CA39E3">
        <w:trPr>
          <w:trHeight w:val="340"/>
        </w:trPr>
        <w:tc>
          <w:tcPr>
            <w:tcW w:w="10620" w:type="dxa"/>
            <w:shd w:val="clear" w:color="auto" w:fill="F2F2F2" w:themeFill="background1" w:themeFillShade="F2"/>
            <w:vAlign w:val="center"/>
          </w:tcPr>
          <w:p w14:paraId="282CE4AA" w14:textId="77777777" w:rsidR="00F767C0" w:rsidRPr="00C55DAC" w:rsidRDefault="00F767C0" w:rsidP="00A57C5B">
            <w:pPr>
              <w:pStyle w:val="ListParagraph"/>
              <w:numPr>
                <w:ilvl w:val="0"/>
                <w:numId w:val="2"/>
              </w:numPr>
              <w:rPr>
                <w:rStyle w:val="IntenseReference"/>
                <w:rFonts w:ascii="Arial" w:hAnsi="Arial" w:cs="Arial"/>
                <w:smallCaps w:val="0"/>
                <w:color w:val="auto"/>
                <w:sz w:val="20"/>
                <w:szCs w:val="20"/>
              </w:rPr>
            </w:pPr>
            <w:r w:rsidRPr="00C55DAC">
              <w:rPr>
                <w:rFonts w:ascii="Arial" w:eastAsia="Times New Roman" w:hAnsi="Arial" w:cs="Arial"/>
                <w:b/>
                <w:color w:val="24634F"/>
                <w:sz w:val="20"/>
                <w:szCs w:val="20"/>
                <w:lang w:eastAsia="ja-JP"/>
              </w:rPr>
              <w:t xml:space="preserve">Paradigm shift potential </w:t>
            </w:r>
          </w:p>
        </w:tc>
      </w:tr>
      <w:tr w:rsidR="00F767C0" w:rsidRPr="00C55DAC" w14:paraId="042A397D" w14:textId="77777777" w:rsidTr="00CA39E3">
        <w:trPr>
          <w:trHeight w:val="340"/>
        </w:trPr>
        <w:tc>
          <w:tcPr>
            <w:tcW w:w="10620" w:type="dxa"/>
            <w:shd w:val="clear" w:color="auto" w:fill="FFFFFF" w:themeFill="background1"/>
            <w:vAlign w:val="center"/>
          </w:tcPr>
          <w:p w14:paraId="348A8C68" w14:textId="77777777" w:rsidR="00E300B1" w:rsidRDefault="00E300B1" w:rsidP="00F3748E">
            <w:pPr>
              <w:pStyle w:val="ListParagraph"/>
              <w:numPr>
                <w:ilvl w:val="1"/>
                <w:numId w:val="2"/>
              </w:numPr>
              <w:ind w:left="400"/>
              <w:rPr>
                <w:rFonts w:ascii="Arial" w:hAnsi="Arial" w:cs="Arial"/>
                <w:i/>
                <w:iCs/>
                <w:color w:val="808080" w:themeColor="background1" w:themeShade="80"/>
                <w:sz w:val="20"/>
                <w:szCs w:val="20"/>
                <w:lang w:eastAsia="ja-JP"/>
              </w:rPr>
            </w:pPr>
            <w:r w:rsidRPr="00E300B1">
              <w:rPr>
                <w:rFonts w:ascii="Arial" w:hAnsi="Arial" w:cs="Arial"/>
                <w:i/>
                <w:iCs/>
                <w:color w:val="808080" w:themeColor="background1" w:themeShade="80"/>
                <w:sz w:val="20"/>
                <w:szCs w:val="20"/>
                <w:lang w:eastAsia="ja-JP"/>
              </w:rPr>
              <w:t>Describe by text, the degree to which the proposed activity can catalyse impact beyond a one-off project Investment.</w:t>
            </w:r>
          </w:p>
          <w:p w14:paraId="1CEFBC94" w14:textId="77777777" w:rsidR="001C6ABD" w:rsidRDefault="001C6ABD" w:rsidP="001C6ABD">
            <w:pPr>
              <w:pStyle w:val="ListParagraph"/>
              <w:spacing w:line="276" w:lineRule="auto"/>
              <w:rPr>
                <w:rFonts w:ascii="Arial" w:hAnsi="Arial" w:cs="Arial"/>
                <w:i/>
                <w:iCs/>
                <w:color w:val="808080" w:themeColor="background1" w:themeShade="80"/>
                <w:sz w:val="20"/>
                <w:szCs w:val="20"/>
                <w:lang w:eastAsia="ja-JP"/>
              </w:rPr>
            </w:pPr>
          </w:p>
          <w:p w14:paraId="1E485409" w14:textId="26ED68E9" w:rsidR="001C6ABD" w:rsidRPr="001C6ABD" w:rsidRDefault="00E300B1" w:rsidP="00F3748E">
            <w:pPr>
              <w:pStyle w:val="ListParagraph"/>
              <w:numPr>
                <w:ilvl w:val="1"/>
                <w:numId w:val="2"/>
              </w:numPr>
              <w:ind w:left="400"/>
              <w:rPr>
                <w:rStyle w:val="IntenseReference"/>
                <w:rFonts w:ascii="Arial" w:hAnsi="Arial" w:cs="Arial"/>
                <w:b w:val="0"/>
                <w:bCs w:val="0"/>
                <w:i/>
                <w:iCs/>
                <w:smallCaps w:val="0"/>
                <w:color w:val="808080" w:themeColor="background1" w:themeShade="80"/>
                <w:spacing w:val="0"/>
                <w:sz w:val="20"/>
                <w:szCs w:val="20"/>
                <w:lang w:eastAsia="ja-JP"/>
              </w:rPr>
            </w:pPr>
            <w:r w:rsidRPr="00E300B1">
              <w:rPr>
                <w:rStyle w:val="IntenseReference"/>
                <w:rFonts w:ascii="Arial" w:eastAsia="Times New Roman" w:hAnsi="Arial" w:cs="Arial"/>
                <w:b w:val="0"/>
                <w:bCs w:val="0"/>
                <w:i/>
                <w:smallCaps w:val="0"/>
                <w:color w:val="808080" w:themeColor="background1" w:themeShade="80"/>
                <w:spacing w:val="0"/>
                <w:sz w:val="20"/>
                <w:szCs w:val="20"/>
                <w:lang w:eastAsia="ja-JP"/>
              </w:rPr>
              <w:t>Provide a summary of the potential for scaling up and replication, knowledge sharing and learning, and contribution to the creation of an enabling environment.</w:t>
            </w:r>
          </w:p>
          <w:p w14:paraId="0058C761" w14:textId="77777777" w:rsidR="001C6ABD" w:rsidRPr="001C6ABD" w:rsidRDefault="001C6ABD" w:rsidP="001C6ABD">
            <w:pPr>
              <w:spacing w:line="276" w:lineRule="auto"/>
              <w:rPr>
                <w:rStyle w:val="IntenseReference"/>
                <w:rFonts w:ascii="Arial" w:hAnsi="Arial" w:cs="Arial"/>
                <w:b w:val="0"/>
                <w:bCs w:val="0"/>
                <w:i/>
                <w:iCs/>
                <w:smallCaps w:val="0"/>
                <w:color w:val="808080" w:themeColor="background1" w:themeShade="80"/>
                <w:spacing w:val="0"/>
                <w:sz w:val="20"/>
                <w:szCs w:val="20"/>
                <w:lang w:eastAsia="ja-JP"/>
              </w:rPr>
            </w:pPr>
          </w:p>
          <w:p w14:paraId="04DF436C" w14:textId="53388C41" w:rsidR="00F767C0" w:rsidRPr="00A57C5B" w:rsidRDefault="00E300B1" w:rsidP="00F3748E">
            <w:pPr>
              <w:pStyle w:val="ListParagraph"/>
              <w:numPr>
                <w:ilvl w:val="1"/>
                <w:numId w:val="2"/>
              </w:numPr>
              <w:ind w:left="400"/>
              <w:rPr>
                <w:rStyle w:val="IntenseReference"/>
                <w:rFonts w:ascii="Arial" w:hAnsi="Arial" w:cs="Arial"/>
                <w:b w:val="0"/>
                <w:bCs w:val="0"/>
                <w:i/>
                <w:iCs/>
                <w:smallCaps w:val="0"/>
                <w:color w:val="808080" w:themeColor="background1" w:themeShade="80"/>
                <w:spacing w:val="0"/>
                <w:sz w:val="20"/>
                <w:szCs w:val="20"/>
                <w:lang w:eastAsia="ja-JP"/>
              </w:rPr>
            </w:pPr>
            <w:r w:rsidRPr="00E300B1">
              <w:rPr>
                <w:rStyle w:val="IntenseReference"/>
                <w:rFonts w:ascii="Arial" w:eastAsia="Times New Roman" w:hAnsi="Arial" w:cs="Arial"/>
                <w:b w:val="0"/>
                <w:bCs w:val="0"/>
                <w:i/>
                <w:smallCaps w:val="0"/>
                <w:color w:val="808080" w:themeColor="background1" w:themeShade="80"/>
                <w:spacing w:val="0"/>
                <w:sz w:val="20"/>
                <w:szCs w:val="20"/>
                <w:lang w:eastAsia="ja-JP"/>
              </w:rPr>
              <w:t xml:space="preserve">Describe by text, overall contribution to climate-resilient development pathways consistent with relevant national climate change adaptation strategies and plans (Adaptation projects only). </w:t>
            </w:r>
          </w:p>
        </w:tc>
      </w:tr>
    </w:tbl>
    <w:p w14:paraId="22EE39D2" w14:textId="77777777" w:rsidR="00F767C0" w:rsidRPr="00C55DAC" w:rsidRDefault="00F767C0">
      <w:pPr>
        <w:rPr>
          <w:rFonts w:ascii="Arial" w:hAnsi="Arial" w:cs="Arial"/>
        </w:rPr>
      </w:pPr>
    </w:p>
    <w:tbl>
      <w:tblPr>
        <w:tblStyle w:val="TableGrid"/>
        <w:tblW w:w="10620" w:type="dxa"/>
        <w:tblInd w:w="-365" w:type="dxa"/>
        <w:tblLayout w:type="fixed"/>
        <w:tblLook w:val="04A0" w:firstRow="1" w:lastRow="0" w:firstColumn="1" w:lastColumn="0" w:noHBand="0" w:noVBand="1"/>
      </w:tblPr>
      <w:tblGrid>
        <w:gridCol w:w="10620"/>
      </w:tblGrid>
      <w:tr w:rsidR="00100F02" w:rsidRPr="00C55DAC" w14:paraId="64139858" w14:textId="77777777" w:rsidTr="00A001BD">
        <w:trPr>
          <w:trHeight w:val="340"/>
        </w:trPr>
        <w:tc>
          <w:tcPr>
            <w:tcW w:w="10620" w:type="dxa"/>
            <w:shd w:val="clear" w:color="auto" w:fill="F2F2F2" w:themeFill="background1" w:themeFillShade="F2"/>
            <w:vAlign w:val="center"/>
          </w:tcPr>
          <w:p w14:paraId="62F4CAC3" w14:textId="1BD22884" w:rsidR="00100F02" w:rsidRPr="00C55DAC" w:rsidRDefault="00100F02" w:rsidP="00A57C5B">
            <w:pPr>
              <w:pStyle w:val="ListParagraph"/>
              <w:numPr>
                <w:ilvl w:val="0"/>
                <w:numId w:val="2"/>
              </w:numPr>
              <w:rPr>
                <w:rStyle w:val="IntenseReference"/>
                <w:rFonts w:ascii="Arial" w:hAnsi="Arial" w:cs="Arial"/>
                <w:smallCaps w:val="0"/>
                <w:color w:val="auto"/>
                <w:sz w:val="20"/>
                <w:szCs w:val="20"/>
              </w:rPr>
            </w:pPr>
            <w:r w:rsidRPr="00C55DAC">
              <w:rPr>
                <w:rFonts w:ascii="Arial" w:eastAsia="Times New Roman" w:hAnsi="Arial" w:cs="Arial"/>
                <w:b/>
                <w:color w:val="24634F"/>
                <w:sz w:val="20"/>
                <w:szCs w:val="20"/>
                <w:lang w:eastAsia="ja-JP"/>
              </w:rPr>
              <w:t xml:space="preserve">Sustainable development </w:t>
            </w:r>
          </w:p>
        </w:tc>
      </w:tr>
      <w:tr w:rsidR="00100F02" w:rsidRPr="00C55DAC" w14:paraId="6184F6A1" w14:textId="77777777" w:rsidTr="00A001BD">
        <w:trPr>
          <w:trHeight w:val="690"/>
        </w:trPr>
        <w:tc>
          <w:tcPr>
            <w:tcW w:w="10620" w:type="dxa"/>
            <w:shd w:val="clear" w:color="auto" w:fill="FFFFFF" w:themeFill="background1"/>
            <w:vAlign w:val="center"/>
          </w:tcPr>
          <w:p w14:paraId="1240D3EF" w14:textId="6F6E8334" w:rsidR="005B4B93" w:rsidRPr="00915543" w:rsidRDefault="00100F02" w:rsidP="00F3748E">
            <w:pPr>
              <w:pStyle w:val="ListParagraph"/>
              <w:numPr>
                <w:ilvl w:val="1"/>
                <w:numId w:val="2"/>
              </w:numPr>
              <w:ind w:left="400"/>
              <w:rPr>
                <w:rFonts w:ascii="Arial" w:hAnsi="Arial" w:cs="Arial"/>
                <w:i/>
                <w:iCs/>
                <w:color w:val="808080" w:themeColor="background1" w:themeShade="80"/>
                <w:sz w:val="20"/>
                <w:szCs w:val="20"/>
                <w:lang w:eastAsia="ja-JP"/>
              </w:rPr>
            </w:pPr>
            <w:r w:rsidRPr="00915543">
              <w:rPr>
                <w:rFonts w:ascii="Arial" w:hAnsi="Arial" w:cs="Arial"/>
                <w:i/>
                <w:iCs/>
                <w:color w:val="808080" w:themeColor="background1" w:themeShade="80"/>
                <w:sz w:val="20"/>
                <w:szCs w:val="20"/>
                <w:lang w:eastAsia="ja-JP"/>
              </w:rPr>
              <w:t>Describe the wider benefits and priorities of the project/programmes in relation to the sustainable development goals and provide an estimation of the impact potential in terms of:</w:t>
            </w:r>
          </w:p>
          <w:p w14:paraId="108F9C50" w14:textId="77777777" w:rsidR="00C41799" w:rsidRPr="00C55DAC" w:rsidRDefault="00C41799" w:rsidP="00C41799">
            <w:pPr>
              <w:spacing w:before="40" w:after="40" w:line="240" w:lineRule="auto"/>
              <w:rPr>
                <w:rStyle w:val="IntenseReference"/>
                <w:rFonts w:ascii="Arial" w:eastAsia="Times New Roman" w:hAnsi="Arial" w:cs="Arial"/>
                <w:b w:val="0"/>
                <w:bCs w:val="0"/>
                <w:iCs/>
                <w:smallCaps w:val="0"/>
                <w:color w:val="auto"/>
                <w:spacing w:val="0"/>
                <w:sz w:val="20"/>
                <w:szCs w:val="20"/>
                <w:lang w:eastAsia="ja-JP"/>
              </w:rPr>
            </w:pPr>
          </w:p>
          <w:p w14:paraId="677729A1" w14:textId="215D3A3B" w:rsidR="00C41799" w:rsidRPr="00C55DAC" w:rsidRDefault="00C41799" w:rsidP="00C41799">
            <w:pPr>
              <w:spacing w:before="40" w:after="40" w:line="240" w:lineRule="auto"/>
              <w:rPr>
                <w:rStyle w:val="IntenseReference"/>
                <w:rFonts w:ascii="Arial" w:eastAsia="Times New Roman" w:hAnsi="Arial" w:cs="Arial"/>
                <w:b w:val="0"/>
                <w:bCs w:val="0"/>
                <w:iCs/>
                <w:smallCaps w:val="0"/>
                <w:color w:val="auto"/>
                <w:spacing w:val="0"/>
                <w:sz w:val="20"/>
                <w:szCs w:val="20"/>
                <w:lang w:eastAsia="ja-JP"/>
              </w:rPr>
            </w:pPr>
          </w:p>
        </w:tc>
      </w:tr>
    </w:tbl>
    <w:p w14:paraId="5764714B" w14:textId="4489E795" w:rsidR="00166CAA" w:rsidRPr="00C55DAC" w:rsidRDefault="00166CAA">
      <w:pPr>
        <w:rPr>
          <w:rFonts w:ascii="Arial" w:hAnsi="Arial" w:cs="Arial"/>
        </w:rPr>
      </w:pPr>
    </w:p>
    <w:tbl>
      <w:tblPr>
        <w:tblStyle w:val="TableGrid"/>
        <w:tblW w:w="10620" w:type="dxa"/>
        <w:tblInd w:w="-365" w:type="dxa"/>
        <w:tblLayout w:type="fixed"/>
        <w:tblLook w:val="04A0" w:firstRow="1" w:lastRow="0" w:firstColumn="1" w:lastColumn="0" w:noHBand="0" w:noVBand="1"/>
      </w:tblPr>
      <w:tblGrid>
        <w:gridCol w:w="10620"/>
      </w:tblGrid>
      <w:tr w:rsidR="00100F02" w:rsidRPr="00C55DAC" w14:paraId="6B872000" w14:textId="77777777" w:rsidTr="00A001BD">
        <w:trPr>
          <w:trHeight w:val="340"/>
        </w:trPr>
        <w:tc>
          <w:tcPr>
            <w:tcW w:w="10620" w:type="dxa"/>
            <w:shd w:val="clear" w:color="auto" w:fill="F2F2F2" w:themeFill="background1" w:themeFillShade="F2"/>
            <w:vAlign w:val="center"/>
          </w:tcPr>
          <w:p w14:paraId="124B3D9B" w14:textId="652BABA3" w:rsidR="00100F02" w:rsidRPr="00C55DAC" w:rsidRDefault="00100F02" w:rsidP="00A57C5B">
            <w:pPr>
              <w:pStyle w:val="ListParagraph"/>
              <w:numPr>
                <w:ilvl w:val="0"/>
                <w:numId w:val="2"/>
              </w:numPr>
              <w:rPr>
                <w:rStyle w:val="IntenseReference"/>
                <w:rFonts w:ascii="Arial" w:hAnsi="Arial" w:cs="Arial"/>
                <w:smallCaps w:val="0"/>
                <w:color w:val="auto"/>
                <w:sz w:val="20"/>
                <w:szCs w:val="20"/>
              </w:rPr>
            </w:pPr>
            <w:r w:rsidRPr="00C55DAC">
              <w:rPr>
                <w:rFonts w:ascii="Arial" w:eastAsia="Times New Roman" w:hAnsi="Arial" w:cs="Arial"/>
                <w:b/>
                <w:color w:val="24634F"/>
                <w:sz w:val="20"/>
                <w:szCs w:val="20"/>
                <w:lang w:eastAsia="ja-JP"/>
              </w:rPr>
              <w:t>Efficiency and effectiveness</w:t>
            </w:r>
            <w:r w:rsidRPr="00C55DAC">
              <w:rPr>
                <w:rStyle w:val="IntenseReference"/>
                <w:rFonts w:ascii="Arial" w:hAnsi="Arial" w:cs="Arial"/>
                <w:smallCaps w:val="0"/>
                <w:color w:val="24634F"/>
                <w:sz w:val="20"/>
                <w:szCs w:val="20"/>
              </w:rPr>
              <w:t xml:space="preserve"> </w:t>
            </w:r>
          </w:p>
        </w:tc>
      </w:tr>
      <w:tr w:rsidR="0026591F" w:rsidRPr="00C55DAC" w14:paraId="77EC4EB4" w14:textId="77777777" w:rsidTr="00A001BD">
        <w:trPr>
          <w:trHeight w:val="690"/>
        </w:trPr>
        <w:tc>
          <w:tcPr>
            <w:tcW w:w="10620" w:type="dxa"/>
            <w:shd w:val="clear" w:color="auto" w:fill="FFFFFF" w:themeFill="background1"/>
          </w:tcPr>
          <w:p w14:paraId="5B0672B3" w14:textId="77777777" w:rsidR="00E40C4E" w:rsidRPr="00C55DAC" w:rsidRDefault="00E40C4E" w:rsidP="00247611">
            <w:pPr>
              <w:spacing w:after="0"/>
              <w:rPr>
                <w:rFonts w:ascii="Arial" w:hAnsi="Arial" w:cs="Arial"/>
                <w:i/>
                <w:color w:val="808080" w:themeColor="background1" w:themeShade="80"/>
                <w:sz w:val="20"/>
                <w:szCs w:val="20"/>
                <w:lang w:eastAsia="ja-JP"/>
              </w:rPr>
            </w:pPr>
          </w:p>
          <w:p w14:paraId="6783B651" w14:textId="18551841" w:rsidR="0026591F" w:rsidRDefault="0026591F" w:rsidP="00F3748E">
            <w:pPr>
              <w:pStyle w:val="ListParagraph"/>
              <w:numPr>
                <w:ilvl w:val="1"/>
                <w:numId w:val="2"/>
              </w:numPr>
              <w:ind w:left="400"/>
              <w:rPr>
                <w:rFonts w:ascii="Arial" w:hAnsi="Arial" w:cs="Arial"/>
                <w:i/>
                <w:iCs/>
                <w:color w:val="808080" w:themeColor="background1" w:themeShade="80"/>
                <w:sz w:val="20"/>
                <w:szCs w:val="20"/>
                <w:lang w:eastAsia="ja-JP"/>
              </w:rPr>
            </w:pPr>
            <w:r w:rsidRPr="001C6ABD">
              <w:rPr>
                <w:rFonts w:ascii="Arial" w:hAnsi="Arial" w:cs="Arial"/>
                <w:i/>
                <w:iCs/>
                <w:color w:val="808080" w:themeColor="background1" w:themeShade="80"/>
                <w:sz w:val="20"/>
                <w:szCs w:val="20"/>
                <w:lang w:eastAsia="ja-JP"/>
              </w:rPr>
              <w:t>Describe how the financial structure is adequate and reasonable in order to achieve the proposal’s objective</w:t>
            </w:r>
            <w:r w:rsidR="00A1366C" w:rsidRPr="001C6ABD">
              <w:rPr>
                <w:rFonts w:ascii="Arial" w:hAnsi="Arial" w:cs="Arial"/>
                <w:i/>
                <w:iCs/>
                <w:color w:val="808080" w:themeColor="background1" w:themeShade="80"/>
                <w:sz w:val="20"/>
                <w:szCs w:val="20"/>
                <w:lang w:eastAsia="ja-JP"/>
              </w:rPr>
              <w:t>(</w:t>
            </w:r>
            <w:r w:rsidRPr="001C6ABD">
              <w:rPr>
                <w:rFonts w:ascii="Arial" w:hAnsi="Arial" w:cs="Arial"/>
                <w:i/>
                <w:iCs/>
                <w:color w:val="808080" w:themeColor="background1" w:themeShade="80"/>
                <w:sz w:val="20"/>
                <w:szCs w:val="20"/>
                <w:lang w:eastAsia="ja-JP"/>
              </w:rPr>
              <w:t>s</w:t>
            </w:r>
            <w:r w:rsidR="00A1366C" w:rsidRPr="001C6ABD">
              <w:rPr>
                <w:rFonts w:ascii="Arial" w:hAnsi="Arial" w:cs="Arial"/>
                <w:i/>
                <w:iCs/>
                <w:color w:val="808080" w:themeColor="background1" w:themeShade="80"/>
                <w:sz w:val="20"/>
                <w:szCs w:val="20"/>
                <w:lang w:eastAsia="ja-JP"/>
              </w:rPr>
              <w:t>)</w:t>
            </w:r>
            <w:r w:rsidRPr="001C6ABD">
              <w:rPr>
                <w:rFonts w:ascii="Arial" w:hAnsi="Arial" w:cs="Arial"/>
                <w:i/>
                <w:iCs/>
                <w:color w:val="808080" w:themeColor="background1" w:themeShade="80"/>
                <w:sz w:val="20"/>
                <w:szCs w:val="20"/>
                <w:lang w:eastAsia="ja-JP"/>
              </w:rPr>
              <w:t xml:space="preserve">, including addressing existing bottlenecks and/or barriers; providing the minimum </w:t>
            </w:r>
            <w:r w:rsidR="00DF679B" w:rsidRPr="001C6ABD">
              <w:rPr>
                <w:rFonts w:ascii="Arial" w:hAnsi="Arial" w:cs="Arial"/>
                <w:i/>
                <w:iCs/>
                <w:color w:val="808080" w:themeColor="background1" w:themeShade="80"/>
                <w:sz w:val="20"/>
                <w:szCs w:val="20"/>
                <w:lang w:eastAsia="ja-JP"/>
              </w:rPr>
              <w:t>concessionally</w:t>
            </w:r>
            <w:r w:rsidRPr="001C6ABD">
              <w:rPr>
                <w:rFonts w:ascii="Arial" w:hAnsi="Arial" w:cs="Arial"/>
                <w:i/>
                <w:iCs/>
                <w:color w:val="808080" w:themeColor="background1" w:themeShade="80"/>
                <w:sz w:val="20"/>
                <w:szCs w:val="20"/>
                <w:lang w:eastAsia="ja-JP"/>
              </w:rPr>
              <w:t>; and without crowding out private and other public investment.</w:t>
            </w:r>
          </w:p>
          <w:p w14:paraId="2BF3CDAC" w14:textId="77777777" w:rsidR="00000F6A" w:rsidRDefault="00000F6A" w:rsidP="00000F6A">
            <w:pPr>
              <w:pStyle w:val="ListParagraph"/>
              <w:ind w:left="400"/>
              <w:rPr>
                <w:rFonts w:ascii="Arial" w:hAnsi="Arial" w:cs="Arial"/>
                <w:i/>
                <w:iCs/>
                <w:color w:val="808080" w:themeColor="background1" w:themeShade="80"/>
                <w:sz w:val="20"/>
                <w:szCs w:val="20"/>
                <w:lang w:eastAsia="ja-JP"/>
              </w:rPr>
            </w:pPr>
          </w:p>
          <w:p w14:paraId="15E49140" w14:textId="77777777" w:rsidR="00BA324E" w:rsidRPr="00C55DAC" w:rsidRDefault="00BA324E" w:rsidP="00297EF2">
            <w:pPr>
              <w:spacing w:after="0" w:line="240" w:lineRule="auto"/>
              <w:rPr>
                <w:rFonts w:ascii="Arial" w:hAnsi="Arial" w:cs="Arial"/>
                <w:sz w:val="20"/>
                <w:szCs w:val="20"/>
                <w:lang w:eastAsia="ja-JP"/>
              </w:rPr>
            </w:pPr>
          </w:p>
          <w:p w14:paraId="42F61E56" w14:textId="7D25B975" w:rsidR="0026591F" w:rsidRPr="001C6ABD" w:rsidRDefault="0026591F" w:rsidP="00F3748E">
            <w:pPr>
              <w:pStyle w:val="ListParagraph"/>
              <w:numPr>
                <w:ilvl w:val="1"/>
                <w:numId w:val="2"/>
              </w:numPr>
              <w:ind w:left="400"/>
              <w:rPr>
                <w:rFonts w:ascii="Arial" w:hAnsi="Arial" w:cs="Arial"/>
                <w:i/>
                <w:color w:val="808080" w:themeColor="background1" w:themeShade="80"/>
                <w:sz w:val="20"/>
                <w:szCs w:val="20"/>
                <w:lang w:eastAsia="ja-JP"/>
              </w:rPr>
            </w:pPr>
            <w:r w:rsidRPr="001C6ABD">
              <w:rPr>
                <w:rFonts w:ascii="Arial" w:hAnsi="Arial" w:cs="Arial"/>
                <w:i/>
                <w:color w:val="808080" w:themeColor="background1" w:themeShade="80"/>
                <w:sz w:val="20"/>
                <w:szCs w:val="20"/>
                <w:lang w:eastAsia="ja-JP"/>
              </w:rPr>
              <w:t>Please describe the efficiency and effectiveness</w:t>
            </w:r>
            <w:r w:rsidR="00E40C4E" w:rsidRPr="001C6ABD">
              <w:rPr>
                <w:rFonts w:ascii="Arial" w:hAnsi="Arial" w:cs="Arial"/>
                <w:i/>
                <w:color w:val="808080" w:themeColor="background1" w:themeShade="80"/>
                <w:sz w:val="20"/>
                <w:szCs w:val="20"/>
                <w:lang w:eastAsia="ja-JP"/>
              </w:rPr>
              <w:t xml:space="preserve"> of the proposed project</w:t>
            </w:r>
            <w:r w:rsidRPr="001C6ABD">
              <w:rPr>
                <w:rFonts w:ascii="Arial" w:hAnsi="Arial" w:cs="Arial"/>
                <w:i/>
                <w:color w:val="808080" w:themeColor="background1" w:themeShade="80"/>
                <w:sz w:val="20"/>
                <w:szCs w:val="20"/>
                <w:lang w:eastAsia="ja-JP"/>
              </w:rPr>
              <w:t>, taking into account the total financing and mitigation/ adaptat</w:t>
            </w:r>
            <w:r w:rsidR="00E40C4E" w:rsidRPr="001C6ABD">
              <w:rPr>
                <w:rFonts w:ascii="Arial" w:hAnsi="Arial" w:cs="Arial"/>
                <w:i/>
                <w:color w:val="808080" w:themeColor="background1" w:themeShade="80"/>
                <w:sz w:val="20"/>
                <w:szCs w:val="20"/>
                <w:lang w:eastAsia="ja-JP"/>
              </w:rPr>
              <w:t>ion impact the project</w:t>
            </w:r>
            <w:r w:rsidRPr="001C6ABD">
              <w:rPr>
                <w:rFonts w:ascii="Arial" w:hAnsi="Arial" w:cs="Arial"/>
                <w:i/>
                <w:color w:val="808080" w:themeColor="background1" w:themeShade="80"/>
                <w:sz w:val="20"/>
                <w:szCs w:val="20"/>
                <w:lang w:eastAsia="ja-JP"/>
              </w:rPr>
              <w:t xml:space="preserve"> aims to achieve, and explain how this compares to an appropriate benchmark.</w:t>
            </w:r>
          </w:p>
          <w:p w14:paraId="2B48AEB9" w14:textId="77777777" w:rsidR="00280A50" w:rsidRPr="00C55DAC" w:rsidRDefault="00280A50" w:rsidP="00297EF2">
            <w:pPr>
              <w:spacing w:after="0" w:line="240" w:lineRule="auto"/>
              <w:rPr>
                <w:rFonts w:ascii="Arial" w:hAnsi="Arial" w:cs="Arial"/>
                <w:i/>
                <w:color w:val="808080" w:themeColor="background1" w:themeShade="80"/>
                <w:sz w:val="20"/>
                <w:szCs w:val="20"/>
                <w:lang w:eastAsia="ja-JP"/>
              </w:rPr>
            </w:pPr>
          </w:p>
          <w:p w14:paraId="3085D1C6" w14:textId="6728EFBF" w:rsidR="003F127E" w:rsidRPr="001C6ABD" w:rsidRDefault="00C51303" w:rsidP="00F3748E">
            <w:pPr>
              <w:pStyle w:val="ListParagraph"/>
              <w:numPr>
                <w:ilvl w:val="1"/>
                <w:numId w:val="2"/>
              </w:numPr>
              <w:ind w:left="400"/>
              <w:rPr>
                <w:rFonts w:ascii="Arial" w:hAnsi="Arial" w:cs="Arial"/>
                <w:i/>
                <w:iCs/>
                <w:color w:val="808080" w:themeColor="background1" w:themeShade="80"/>
                <w:sz w:val="20"/>
                <w:szCs w:val="20"/>
                <w:lang w:eastAsia="ja-JP"/>
              </w:rPr>
            </w:pPr>
            <w:r w:rsidRPr="001C6ABD">
              <w:rPr>
                <w:rFonts w:ascii="Arial" w:hAnsi="Arial" w:cs="Arial"/>
                <w:i/>
                <w:iCs/>
                <w:color w:val="808080" w:themeColor="background1" w:themeShade="80"/>
                <w:sz w:val="20"/>
                <w:szCs w:val="20"/>
                <w:lang w:eastAsia="ja-JP"/>
              </w:rPr>
              <w:t>Please explain how best available technologies and practices have been considered and applied. If applicable, specify the innovations/modifications/adjustments that are made based on industry best practices</w:t>
            </w:r>
            <w:r w:rsidR="00D40421" w:rsidRPr="001C6ABD">
              <w:rPr>
                <w:rFonts w:ascii="Arial" w:hAnsi="Arial" w:cs="Arial"/>
                <w:i/>
                <w:iCs/>
                <w:color w:val="808080" w:themeColor="background1" w:themeShade="80"/>
                <w:sz w:val="20"/>
                <w:szCs w:val="20"/>
                <w:lang w:eastAsia="ja-JP"/>
              </w:rPr>
              <w:t>.</w:t>
            </w:r>
          </w:p>
          <w:p w14:paraId="144360FC" w14:textId="0E593A98" w:rsidR="00BA324E" w:rsidRPr="00C55DAC" w:rsidRDefault="00BA324E" w:rsidP="00556AD9">
            <w:pPr>
              <w:jc w:val="both"/>
              <w:rPr>
                <w:rStyle w:val="IntenseReference"/>
                <w:rFonts w:ascii="Arial" w:hAnsi="Arial" w:cs="Arial"/>
                <w:b w:val="0"/>
                <w:bCs w:val="0"/>
                <w:smallCaps w:val="0"/>
                <w:color w:val="auto"/>
                <w:spacing w:val="0"/>
                <w:sz w:val="20"/>
                <w:szCs w:val="20"/>
                <w:shd w:val="clear" w:color="auto" w:fill="FFFFFF"/>
              </w:rPr>
            </w:pPr>
          </w:p>
        </w:tc>
      </w:tr>
    </w:tbl>
    <w:p w14:paraId="19F31D02" w14:textId="77777777" w:rsidR="00A57C5B" w:rsidRDefault="00A57C5B" w:rsidP="00A57C5B">
      <w:pPr>
        <w:spacing w:before="160"/>
        <w:ind w:right="-187"/>
        <w:rPr>
          <w:rFonts w:ascii="Arial" w:hAnsi="Arial" w:cs="Arial"/>
          <w:i/>
          <w:color w:val="C00000"/>
          <w:sz w:val="18"/>
          <w:szCs w:val="18"/>
        </w:rPr>
      </w:pPr>
      <w:bookmarkStart w:id="3" w:name="SectionG"/>
      <w:bookmarkStart w:id="4" w:name="SectionH"/>
      <w:bookmarkEnd w:id="3"/>
      <w:bookmarkEnd w:id="4"/>
    </w:p>
    <w:p w14:paraId="0A7EF5F1" w14:textId="453B95EA" w:rsidR="00DE3138" w:rsidRPr="00C55DAC" w:rsidRDefault="008D2D80" w:rsidP="00DB017F">
      <w:pPr>
        <w:spacing w:before="160"/>
        <w:ind w:left="-360" w:right="-187" w:hanging="90"/>
        <w:rPr>
          <w:rFonts w:ascii="Arial" w:eastAsia="Malgun Gothic" w:hAnsi="Arial" w:cs="Arial"/>
          <w:i/>
          <w:sz w:val="20"/>
          <w:szCs w:val="20"/>
        </w:rPr>
      </w:pPr>
      <w:r w:rsidRPr="00C55DAC">
        <w:rPr>
          <w:rFonts w:ascii="Arial" w:hAnsi="Arial" w:cs="Arial"/>
          <w:i/>
          <w:color w:val="C00000"/>
          <w:sz w:val="18"/>
          <w:szCs w:val="18"/>
        </w:rPr>
        <w:t>* Please note that a</w:t>
      </w:r>
      <w:r w:rsidR="00A57C5B">
        <w:rPr>
          <w:rFonts w:ascii="Arial" w:hAnsi="Arial" w:cs="Arial"/>
          <w:i/>
          <w:color w:val="C00000"/>
          <w:sz w:val="18"/>
          <w:szCs w:val="18"/>
        </w:rPr>
        <w:t xml:space="preserve"> </w:t>
      </w:r>
      <w:r w:rsidRPr="00C55DAC">
        <w:rPr>
          <w:rFonts w:ascii="Arial" w:hAnsi="Arial" w:cs="Arial"/>
          <w:i/>
          <w:color w:val="C00000"/>
          <w:sz w:val="18"/>
          <w:szCs w:val="18"/>
        </w:rPr>
        <w:t>proposal will be considered complete only upon receipt of all the applicable supporting document</w:t>
      </w:r>
      <w:r w:rsidR="00AA04F8" w:rsidRPr="00C55DAC">
        <w:rPr>
          <w:rFonts w:ascii="Arial" w:hAnsi="Arial" w:cs="Arial"/>
          <w:i/>
          <w:color w:val="C00000"/>
          <w:sz w:val="18"/>
          <w:szCs w:val="18"/>
        </w:rPr>
        <w:t>s.</w:t>
      </w:r>
    </w:p>
    <w:sectPr w:rsidR="00DE3138" w:rsidRPr="00C55DAC" w:rsidSect="00BE2FCD">
      <w:pgSz w:w="11909" w:h="16834" w:code="9"/>
      <w:pgMar w:top="1728"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B26D2" w14:textId="77777777" w:rsidR="006512CD" w:rsidRDefault="006512CD" w:rsidP="00AC43A2">
      <w:pPr>
        <w:spacing w:after="0" w:line="240" w:lineRule="auto"/>
      </w:pPr>
      <w:r>
        <w:separator/>
      </w:r>
    </w:p>
  </w:endnote>
  <w:endnote w:type="continuationSeparator" w:id="0">
    <w:p w14:paraId="0B03437A" w14:textId="77777777" w:rsidR="006512CD" w:rsidRDefault="006512CD" w:rsidP="00AC4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Kartika">
    <w:charset w:val="00"/>
    <w:family w:val="roman"/>
    <w:pitch w:val="variable"/>
    <w:sig w:usb0="008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237275"/>
      <w:docPartObj>
        <w:docPartGallery w:val="Page Numbers (Bottom of Page)"/>
        <w:docPartUnique/>
      </w:docPartObj>
    </w:sdtPr>
    <w:sdtEndPr>
      <w:rPr>
        <w:noProof/>
      </w:rPr>
    </w:sdtEndPr>
    <w:sdtContent>
      <w:p w14:paraId="39461352" w14:textId="0FB29218" w:rsidR="00823841" w:rsidRDefault="0082384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54B0A70" w14:textId="77777777" w:rsidR="00823841" w:rsidRDefault="008238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BBA4D" w14:textId="77777777" w:rsidR="006512CD" w:rsidRDefault="006512CD" w:rsidP="00AC43A2">
      <w:pPr>
        <w:spacing w:after="0" w:line="240" w:lineRule="auto"/>
      </w:pPr>
      <w:r>
        <w:separator/>
      </w:r>
    </w:p>
  </w:footnote>
  <w:footnote w:type="continuationSeparator" w:id="0">
    <w:p w14:paraId="2E8A925B" w14:textId="77777777" w:rsidR="006512CD" w:rsidRDefault="006512CD" w:rsidP="00AC4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833330387"/>
      <w:docPartObj>
        <w:docPartGallery w:val="Page Numbers (Top of Page)"/>
        <w:docPartUnique/>
      </w:docPartObj>
    </w:sdtPr>
    <w:sdtEndPr>
      <w:rPr>
        <w:b/>
        <w:bCs/>
      </w:rPr>
    </w:sdtEndPr>
    <w:sdtContent>
      <w:p w14:paraId="7ADDF944" w14:textId="5DC2BDFA" w:rsidR="00C17461" w:rsidRDefault="00D55F4F" w:rsidP="006B2385">
        <w:pPr>
          <w:pStyle w:val="Header"/>
          <w:jc w:val="right"/>
          <w:rPr>
            <w:rFonts w:ascii="Arial" w:hAnsi="Arial" w:cs="Arial"/>
            <w:sz w:val="20"/>
            <w:szCs w:val="20"/>
          </w:rPr>
        </w:pPr>
        <w:r w:rsidRPr="00196A81">
          <w:rPr>
            <w:rFonts w:cs="Arial"/>
            <w:i/>
            <w:noProof/>
            <w:sz w:val="18"/>
            <w:szCs w:val="18"/>
          </w:rPr>
          <w:drawing>
            <wp:anchor distT="0" distB="0" distL="114300" distR="114300" simplePos="0" relativeHeight="251659264" behindDoc="1" locked="0" layoutInCell="1" allowOverlap="1" wp14:anchorId="6F05FFD1" wp14:editId="13329119">
              <wp:simplePos x="0" y="0"/>
              <wp:positionH relativeFrom="column">
                <wp:posOffset>-476250</wp:posOffset>
              </wp:positionH>
              <wp:positionV relativeFrom="paragraph">
                <wp:posOffset>-254635</wp:posOffset>
              </wp:positionV>
              <wp:extent cx="1638300" cy="7080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8300" cy="708025"/>
                      </a:xfrm>
                      <a:prstGeom prst="rect">
                        <a:avLst/>
                      </a:prstGeom>
                    </pic:spPr>
                  </pic:pic>
                </a:graphicData>
              </a:graphic>
              <wp14:sizeRelH relativeFrom="page">
                <wp14:pctWidth>0</wp14:pctWidth>
              </wp14:sizeRelH>
              <wp14:sizeRelV relativeFrom="page">
                <wp14:pctHeight>0</wp14:pctHeight>
              </wp14:sizeRelV>
            </wp:anchor>
          </w:drawing>
        </w:r>
      </w:p>
      <w:p w14:paraId="5B383481" w14:textId="77777777" w:rsidR="00D55F4F" w:rsidRDefault="00D55F4F" w:rsidP="00B755FA">
        <w:pPr>
          <w:pStyle w:val="Header"/>
          <w:jc w:val="center"/>
          <w:rPr>
            <w:rFonts w:ascii="Arial" w:eastAsia="Malgun Gothic" w:hAnsi="Arial" w:cs="Arial"/>
            <w:sz w:val="18"/>
            <w:szCs w:val="18"/>
          </w:rPr>
        </w:pPr>
      </w:p>
      <w:p w14:paraId="28509C9F" w14:textId="77777777" w:rsidR="00D55F4F" w:rsidRDefault="00D55F4F" w:rsidP="00B755FA">
        <w:pPr>
          <w:pStyle w:val="Header"/>
          <w:jc w:val="center"/>
          <w:rPr>
            <w:rFonts w:ascii="Arial" w:eastAsia="Malgun Gothic" w:hAnsi="Arial" w:cs="Arial"/>
            <w:sz w:val="18"/>
            <w:szCs w:val="18"/>
          </w:rPr>
        </w:pPr>
      </w:p>
      <w:p w14:paraId="75CC6F70" w14:textId="77777777" w:rsidR="00D55F4F" w:rsidRDefault="00D55F4F" w:rsidP="00B755FA">
        <w:pPr>
          <w:pStyle w:val="Header"/>
          <w:jc w:val="center"/>
          <w:rPr>
            <w:rFonts w:ascii="Arial" w:eastAsia="Malgun Gothic" w:hAnsi="Arial" w:cs="Arial"/>
            <w:sz w:val="18"/>
            <w:szCs w:val="18"/>
          </w:rPr>
        </w:pPr>
      </w:p>
      <w:p w14:paraId="1907DAF7" w14:textId="77777777" w:rsidR="00D55F4F" w:rsidRDefault="00D55F4F" w:rsidP="00B755FA">
        <w:pPr>
          <w:pStyle w:val="Header"/>
          <w:jc w:val="center"/>
          <w:rPr>
            <w:rFonts w:ascii="Arial" w:eastAsia="Malgun Gothic" w:hAnsi="Arial" w:cs="Arial"/>
            <w:sz w:val="18"/>
            <w:szCs w:val="18"/>
          </w:rPr>
        </w:pPr>
      </w:p>
      <w:p w14:paraId="30B09A4B" w14:textId="3EDC0064" w:rsidR="00C17461" w:rsidRPr="00D55F4F" w:rsidRDefault="00B755FA" w:rsidP="00B755FA">
        <w:pPr>
          <w:pStyle w:val="Header"/>
          <w:jc w:val="center"/>
          <w:rPr>
            <w:rFonts w:ascii="Arial" w:hAnsi="Arial" w:cs="Arial"/>
            <w:b/>
            <w:bCs/>
            <w:sz w:val="20"/>
            <w:szCs w:val="20"/>
          </w:rPr>
        </w:pPr>
        <w:r w:rsidRPr="00D55F4F">
          <w:rPr>
            <w:rFonts w:ascii="Arial" w:eastAsia="Malgun Gothic" w:hAnsi="Arial" w:cs="Arial"/>
            <w:b/>
            <w:bCs/>
            <w:sz w:val="20"/>
            <w:szCs w:val="20"/>
          </w:rPr>
          <w:t xml:space="preserve">CLIMATE FINANCE FACILTY (CFF) PERFORMANCE CRITERIA TEMPLATE </w:t>
        </w:r>
      </w:p>
    </w:sdtContent>
  </w:sdt>
  <w:p w14:paraId="021BFB01" w14:textId="77777777" w:rsidR="00C17461" w:rsidRPr="000105D3" w:rsidRDefault="00C17461" w:rsidP="000105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B3B6C"/>
    <w:multiLevelType w:val="hybridMultilevel"/>
    <w:tmpl w:val="B3DC92DC"/>
    <w:lvl w:ilvl="0" w:tplc="B0ECC28A">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02280"/>
    <w:multiLevelType w:val="hybridMultilevel"/>
    <w:tmpl w:val="C2AE315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0DC04F8"/>
    <w:multiLevelType w:val="hybridMultilevel"/>
    <w:tmpl w:val="81F4F8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BD72AA2"/>
    <w:multiLevelType w:val="hybridMultilevel"/>
    <w:tmpl w:val="AC8E717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0A21BD0"/>
    <w:multiLevelType w:val="multilevel"/>
    <w:tmpl w:val="85A47E8E"/>
    <w:lvl w:ilvl="0">
      <w:start w:val="1"/>
      <w:numFmt w:val="decimal"/>
      <w:lvlText w:val="%1."/>
      <w:lvlJc w:val="left"/>
      <w:pPr>
        <w:ind w:left="360" w:hanging="360"/>
      </w:pPr>
      <w:rPr>
        <w:rFonts w:asciiTheme="majorHAnsi" w:hAnsiTheme="majorHAnsi" w:hint="default"/>
        <w:i w:val="0"/>
        <w:color w:val="auto"/>
        <w:sz w:val="22"/>
      </w:rPr>
    </w:lvl>
    <w:lvl w:ilvl="1">
      <w:start w:val="3"/>
      <w:numFmt w:val="decimal"/>
      <w:lvlText w:val="%1.%2."/>
      <w:lvlJc w:val="left"/>
      <w:pPr>
        <w:ind w:left="900" w:hanging="360"/>
      </w:pPr>
      <w:rPr>
        <w:rFonts w:asciiTheme="majorHAnsi" w:hAnsiTheme="majorHAnsi" w:hint="default"/>
        <w:i w:val="0"/>
        <w:color w:val="auto"/>
        <w:sz w:val="22"/>
      </w:rPr>
    </w:lvl>
    <w:lvl w:ilvl="2">
      <w:start w:val="1"/>
      <w:numFmt w:val="decimal"/>
      <w:lvlText w:val="%1.%2.%3."/>
      <w:lvlJc w:val="left"/>
      <w:pPr>
        <w:ind w:left="720" w:hanging="720"/>
      </w:pPr>
      <w:rPr>
        <w:rFonts w:asciiTheme="majorHAnsi" w:hAnsiTheme="majorHAnsi" w:hint="default"/>
        <w:i w:val="0"/>
        <w:color w:val="auto"/>
        <w:sz w:val="22"/>
      </w:rPr>
    </w:lvl>
    <w:lvl w:ilvl="3">
      <w:start w:val="1"/>
      <w:numFmt w:val="decimal"/>
      <w:lvlText w:val="%1.%2.%3.%4."/>
      <w:lvlJc w:val="left"/>
      <w:pPr>
        <w:ind w:left="720" w:hanging="720"/>
      </w:pPr>
      <w:rPr>
        <w:rFonts w:asciiTheme="majorHAnsi" w:hAnsiTheme="majorHAnsi" w:hint="default"/>
        <w:i w:val="0"/>
        <w:color w:val="auto"/>
        <w:sz w:val="22"/>
      </w:rPr>
    </w:lvl>
    <w:lvl w:ilvl="4">
      <w:start w:val="1"/>
      <w:numFmt w:val="decimal"/>
      <w:lvlText w:val="%1.%2.%3.%4.%5."/>
      <w:lvlJc w:val="left"/>
      <w:pPr>
        <w:ind w:left="1080" w:hanging="1080"/>
      </w:pPr>
      <w:rPr>
        <w:rFonts w:asciiTheme="majorHAnsi" w:hAnsiTheme="majorHAnsi" w:hint="default"/>
        <w:i w:val="0"/>
        <w:color w:val="auto"/>
        <w:sz w:val="22"/>
      </w:rPr>
    </w:lvl>
    <w:lvl w:ilvl="5">
      <w:start w:val="1"/>
      <w:numFmt w:val="decimal"/>
      <w:lvlText w:val="%1.%2.%3.%4.%5.%6."/>
      <w:lvlJc w:val="left"/>
      <w:pPr>
        <w:ind w:left="1080" w:hanging="1080"/>
      </w:pPr>
      <w:rPr>
        <w:rFonts w:asciiTheme="majorHAnsi" w:hAnsiTheme="majorHAnsi" w:hint="default"/>
        <w:i w:val="0"/>
        <w:color w:val="auto"/>
        <w:sz w:val="22"/>
      </w:rPr>
    </w:lvl>
    <w:lvl w:ilvl="6">
      <w:start w:val="1"/>
      <w:numFmt w:val="decimal"/>
      <w:lvlText w:val="%1.%2.%3.%4.%5.%6.%7."/>
      <w:lvlJc w:val="left"/>
      <w:pPr>
        <w:ind w:left="1440" w:hanging="1440"/>
      </w:pPr>
      <w:rPr>
        <w:rFonts w:asciiTheme="majorHAnsi" w:hAnsiTheme="majorHAnsi" w:hint="default"/>
        <w:i w:val="0"/>
        <w:color w:val="auto"/>
        <w:sz w:val="22"/>
      </w:rPr>
    </w:lvl>
    <w:lvl w:ilvl="7">
      <w:start w:val="1"/>
      <w:numFmt w:val="decimal"/>
      <w:lvlText w:val="%1.%2.%3.%4.%5.%6.%7.%8."/>
      <w:lvlJc w:val="left"/>
      <w:pPr>
        <w:ind w:left="1440" w:hanging="1440"/>
      </w:pPr>
      <w:rPr>
        <w:rFonts w:asciiTheme="majorHAnsi" w:hAnsiTheme="majorHAnsi" w:hint="default"/>
        <w:i w:val="0"/>
        <w:color w:val="auto"/>
        <w:sz w:val="22"/>
      </w:rPr>
    </w:lvl>
    <w:lvl w:ilvl="8">
      <w:start w:val="1"/>
      <w:numFmt w:val="decimal"/>
      <w:lvlText w:val="%1.%2.%3.%4.%5.%6.%7.%8.%9."/>
      <w:lvlJc w:val="left"/>
      <w:pPr>
        <w:ind w:left="1800" w:hanging="1800"/>
      </w:pPr>
      <w:rPr>
        <w:rFonts w:asciiTheme="majorHAnsi" w:hAnsiTheme="majorHAnsi" w:hint="default"/>
        <w:i w:val="0"/>
        <w:color w:val="auto"/>
        <w:sz w:val="22"/>
      </w:rPr>
    </w:lvl>
  </w:abstractNum>
  <w:abstractNum w:abstractNumId="5" w15:restartNumberingAfterBreak="0">
    <w:nsid w:val="231F25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140E16"/>
    <w:multiLevelType w:val="hybridMultilevel"/>
    <w:tmpl w:val="7EFE34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63435A4"/>
    <w:multiLevelType w:val="hybridMultilevel"/>
    <w:tmpl w:val="090214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54C608A5"/>
    <w:multiLevelType w:val="hybridMultilevel"/>
    <w:tmpl w:val="84CAD3CC"/>
    <w:lvl w:ilvl="0" w:tplc="04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5E7A3215"/>
    <w:multiLevelType w:val="multilevel"/>
    <w:tmpl w:val="7384292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bCs w:val="0"/>
        <w:i w:val="0"/>
        <w:iCs w:val="0"/>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B780BC9"/>
    <w:multiLevelType w:val="hybridMultilevel"/>
    <w:tmpl w:val="C4B4B2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E294A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7920017">
    <w:abstractNumId w:val="0"/>
  </w:num>
  <w:num w:numId="2" w16cid:durableId="868104879">
    <w:abstractNumId w:val="11"/>
  </w:num>
  <w:num w:numId="3" w16cid:durableId="469832054">
    <w:abstractNumId w:val="1"/>
  </w:num>
  <w:num w:numId="4" w16cid:durableId="1020081910">
    <w:abstractNumId w:val="2"/>
  </w:num>
  <w:num w:numId="5" w16cid:durableId="1402602994">
    <w:abstractNumId w:val="4"/>
  </w:num>
  <w:num w:numId="6" w16cid:durableId="149323326">
    <w:abstractNumId w:val="8"/>
  </w:num>
  <w:num w:numId="7" w16cid:durableId="382339199">
    <w:abstractNumId w:val="3"/>
  </w:num>
  <w:num w:numId="8" w16cid:durableId="2077121211">
    <w:abstractNumId w:val="5"/>
  </w:num>
  <w:num w:numId="9" w16cid:durableId="716046690">
    <w:abstractNumId w:val="7"/>
  </w:num>
  <w:num w:numId="10" w16cid:durableId="1227491011">
    <w:abstractNumId w:val="9"/>
  </w:num>
  <w:num w:numId="11" w16cid:durableId="1050887355">
    <w:abstractNumId w:val="10"/>
  </w:num>
  <w:num w:numId="12" w16cid:durableId="168971473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fr-FR" w:vendorID="64" w:dllVersion="6" w:nlCheck="1" w:checkStyle="0"/>
  <w:activeWritingStyle w:appName="MSWord" w:lang="en-ZA" w:vendorID="64" w:dllVersion="6" w:nlCheck="1" w:checkStyle="1"/>
  <w:activeWritingStyle w:appName="MSWord" w:lang="en-GB" w:vendorID="64" w:dllVersion="6" w:nlCheck="1" w:checkStyle="1"/>
  <w:activeWritingStyle w:appName="MSWord" w:lang="en-ZA" w:vendorID="64" w:dllVersion="0"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3A2"/>
    <w:rsid w:val="000007D3"/>
    <w:rsid w:val="00000F6A"/>
    <w:rsid w:val="000028FD"/>
    <w:rsid w:val="00002FB7"/>
    <w:rsid w:val="00004D07"/>
    <w:rsid w:val="000051CF"/>
    <w:rsid w:val="00006442"/>
    <w:rsid w:val="00007A74"/>
    <w:rsid w:val="000105D3"/>
    <w:rsid w:val="0001149A"/>
    <w:rsid w:val="00011BD6"/>
    <w:rsid w:val="00013085"/>
    <w:rsid w:val="00013A87"/>
    <w:rsid w:val="000143A3"/>
    <w:rsid w:val="000170BE"/>
    <w:rsid w:val="000179D8"/>
    <w:rsid w:val="00020674"/>
    <w:rsid w:val="000216C3"/>
    <w:rsid w:val="000222C3"/>
    <w:rsid w:val="0002380B"/>
    <w:rsid w:val="000240DC"/>
    <w:rsid w:val="0002414C"/>
    <w:rsid w:val="00024FE1"/>
    <w:rsid w:val="000258FB"/>
    <w:rsid w:val="00026370"/>
    <w:rsid w:val="0003248C"/>
    <w:rsid w:val="00033841"/>
    <w:rsid w:val="000339BC"/>
    <w:rsid w:val="00034D8E"/>
    <w:rsid w:val="00035649"/>
    <w:rsid w:val="000358F4"/>
    <w:rsid w:val="00041755"/>
    <w:rsid w:val="00043FBB"/>
    <w:rsid w:val="00044CA0"/>
    <w:rsid w:val="00046E03"/>
    <w:rsid w:val="00046E9D"/>
    <w:rsid w:val="000470E3"/>
    <w:rsid w:val="00047B71"/>
    <w:rsid w:val="000503FC"/>
    <w:rsid w:val="00050B77"/>
    <w:rsid w:val="00052604"/>
    <w:rsid w:val="0005645F"/>
    <w:rsid w:val="000576C8"/>
    <w:rsid w:val="00057C7F"/>
    <w:rsid w:val="00061D9F"/>
    <w:rsid w:val="00062136"/>
    <w:rsid w:val="00062715"/>
    <w:rsid w:val="000633BB"/>
    <w:rsid w:val="00064FF0"/>
    <w:rsid w:val="0006544D"/>
    <w:rsid w:val="00065C0D"/>
    <w:rsid w:val="00065C8B"/>
    <w:rsid w:val="00066D6F"/>
    <w:rsid w:val="000678B0"/>
    <w:rsid w:val="00071CC2"/>
    <w:rsid w:val="0007245B"/>
    <w:rsid w:val="00072A45"/>
    <w:rsid w:val="00074D66"/>
    <w:rsid w:val="0007543A"/>
    <w:rsid w:val="00075DA9"/>
    <w:rsid w:val="00075E68"/>
    <w:rsid w:val="00076230"/>
    <w:rsid w:val="00076C55"/>
    <w:rsid w:val="000771AD"/>
    <w:rsid w:val="00077298"/>
    <w:rsid w:val="00077BFF"/>
    <w:rsid w:val="0008101C"/>
    <w:rsid w:val="00081CB7"/>
    <w:rsid w:val="000823D3"/>
    <w:rsid w:val="00082611"/>
    <w:rsid w:val="00083076"/>
    <w:rsid w:val="0008390A"/>
    <w:rsid w:val="00087D31"/>
    <w:rsid w:val="000902AA"/>
    <w:rsid w:val="000904D8"/>
    <w:rsid w:val="00090D62"/>
    <w:rsid w:val="00091DC9"/>
    <w:rsid w:val="00093666"/>
    <w:rsid w:val="00096A71"/>
    <w:rsid w:val="000A0C64"/>
    <w:rsid w:val="000A1A7D"/>
    <w:rsid w:val="000A2B57"/>
    <w:rsid w:val="000A311E"/>
    <w:rsid w:val="000A3989"/>
    <w:rsid w:val="000A447D"/>
    <w:rsid w:val="000A4716"/>
    <w:rsid w:val="000A5B40"/>
    <w:rsid w:val="000A65C6"/>
    <w:rsid w:val="000A66E9"/>
    <w:rsid w:val="000A6941"/>
    <w:rsid w:val="000A70BC"/>
    <w:rsid w:val="000A7715"/>
    <w:rsid w:val="000B064B"/>
    <w:rsid w:val="000B1672"/>
    <w:rsid w:val="000B28D1"/>
    <w:rsid w:val="000B3DA6"/>
    <w:rsid w:val="000B5E8E"/>
    <w:rsid w:val="000B7044"/>
    <w:rsid w:val="000B7CCB"/>
    <w:rsid w:val="000C0641"/>
    <w:rsid w:val="000C2C68"/>
    <w:rsid w:val="000C3BC9"/>
    <w:rsid w:val="000C4228"/>
    <w:rsid w:val="000C60D1"/>
    <w:rsid w:val="000C698A"/>
    <w:rsid w:val="000C6D55"/>
    <w:rsid w:val="000C7B9D"/>
    <w:rsid w:val="000D270F"/>
    <w:rsid w:val="000D2EF7"/>
    <w:rsid w:val="000D34E8"/>
    <w:rsid w:val="000D36A6"/>
    <w:rsid w:val="000D4129"/>
    <w:rsid w:val="000D49AB"/>
    <w:rsid w:val="000D4A1A"/>
    <w:rsid w:val="000D6C3D"/>
    <w:rsid w:val="000E1BB3"/>
    <w:rsid w:val="000E252A"/>
    <w:rsid w:val="000E29A6"/>
    <w:rsid w:val="000E3B39"/>
    <w:rsid w:val="000E670A"/>
    <w:rsid w:val="000E6B65"/>
    <w:rsid w:val="000E6D08"/>
    <w:rsid w:val="000E71EE"/>
    <w:rsid w:val="000F13FC"/>
    <w:rsid w:val="000F3870"/>
    <w:rsid w:val="000F428D"/>
    <w:rsid w:val="000F4343"/>
    <w:rsid w:val="00100121"/>
    <w:rsid w:val="00100A33"/>
    <w:rsid w:val="00100CBB"/>
    <w:rsid w:val="00100F02"/>
    <w:rsid w:val="00104A68"/>
    <w:rsid w:val="001053C0"/>
    <w:rsid w:val="00105778"/>
    <w:rsid w:val="00105E68"/>
    <w:rsid w:val="001065C5"/>
    <w:rsid w:val="00106DCE"/>
    <w:rsid w:val="0010787A"/>
    <w:rsid w:val="00111F40"/>
    <w:rsid w:val="00112A30"/>
    <w:rsid w:val="001130EA"/>
    <w:rsid w:val="00117C0F"/>
    <w:rsid w:val="00120D61"/>
    <w:rsid w:val="0012126B"/>
    <w:rsid w:val="001215A5"/>
    <w:rsid w:val="0012344A"/>
    <w:rsid w:val="00123C29"/>
    <w:rsid w:val="00123E42"/>
    <w:rsid w:val="00124BAA"/>
    <w:rsid w:val="00125E4A"/>
    <w:rsid w:val="00130675"/>
    <w:rsid w:val="001312DF"/>
    <w:rsid w:val="00134003"/>
    <w:rsid w:val="00134DA1"/>
    <w:rsid w:val="00134E18"/>
    <w:rsid w:val="001401BD"/>
    <w:rsid w:val="001404FD"/>
    <w:rsid w:val="0014124F"/>
    <w:rsid w:val="0014197F"/>
    <w:rsid w:val="00141AC4"/>
    <w:rsid w:val="00141B1A"/>
    <w:rsid w:val="00142690"/>
    <w:rsid w:val="0014463F"/>
    <w:rsid w:val="001449F6"/>
    <w:rsid w:val="00145C65"/>
    <w:rsid w:val="00145E01"/>
    <w:rsid w:val="001477AF"/>
    <w:rsid w:val="00147950"/>
    <w:rsid w:val="00151E27"/>
    <w:rsid w:val="00154135"/>
    <w:rsid w:val="00155472"/>
    <w:rsid w:val="00156422"/>
    <w:rsid w:val="001567DF"/>
    <w:rsid w:val="00156EDC"/>
    <w:rsid w:val="00160550"/>
    <w:rsid w:val="00160A0B"/>
    <w:rsid w:val="00162417"/>
    <w:rsid w:val="00166720"/>
    <w:rsid w:val="00166CAA"/>
    <w:rsid w:val="00170E32"/>
    <w:rsid w:val="001721C4"/>
    <w:rsid w:val="00173082"/>
    <w:rsid w:val="001738FA"/>
    <w:rsid w:val="00173D16"/>
    <w:rsid w:val="00174F73"/>
    <w:rsid w:val="00176213"/>
    <w:rsid w:val="001767D4"/>
    <w:rsid w:val="00180B90"/>
    <w:rsid w:val="0018129E"/>
    <w:rsid w:val="00181C6B"/>
    <w:rsid w:val="00182486"/>
    <w:rsid w:val="00184285"/>
    <w:rsid w:val="00185B23"/>
    <w:rsid w:val="001860B1"/>
    <w:rsid w:val="00190B8F"/>
    <w:rsid w:val="00190D4A"/>
    <w:rsid w:val="00191450"/>
    <w:rsid w:val="00193655"/>
    <w:rsid w:val="0019390F"/>
    <w:rsid w:val="00193B4E"/>
    <w:rsid w:val="00195F27"/>
    <w:rsid w:val="00197897"/>
    <w:rsid w:val="001A0E50"/>
    <w:rsid w:val="001A2BE3"/>
    <w:rsid w:val="001A3FA3"/>
    <w:rsid w:val="001A45DD"/>
    <w:rsid w:val="001A51F2"/>
    <w:rsid w:val="001A5220"/>
    <w:rsid w:val="001A5816"/>
    <w:rsid w:val="001A5FA2"/>
    <w:rsid w:val="001A67EB"/>
    <w:rsid w:val="001B2195"/>
    <w:rsid w:val="001B37A2"/>
    <w:rsid w:val="001B4234"/>
    <w:rsid w:val="001C290D"/>
    <w:rsid w:val="001C30A2"/>
    <w:rsid w:val="001C3A99"/>
    <w:rsid w:val="001C3CCC"/>
    <w:rsid w:val="001C3D6A"/>
    <w:rsid w:val="001C43D7"/>
    <w:rsid w:val="001C4A00"/>
    <w:rsid w:val="001C66B1"/>
    <w:rsid w:val="001C6ABD"/>
    <w:rsid w:val="001C6FE1"/>
    <w:rsid w:val="001C7834"/>
    <w:rsid w:val="001D0FE6"/>
    <w:rsid w:val="001D1087"/>
    <w:rsid w:val="001D2129"/>
    <w:rsid w:val="001D237E"/>
    <w:rsid w:val="001D2AD4"/>
    <w:rsid w:val="001D4061"/>
    <w:rsid w:val="001D7964"/>
    <w:rsid w:val="001D7A78"/>
    <w:rsid w:val="001E0008"/>
    <w:rsid w:val="001E0EA6"/>
    <w:rsid w:val="001E139A"/>
    <w:rsid w:val="001E2AB5"/>
    <w:rsid w:val="001E2D8A"/>
    <w:rsid w:val="001E3D12"/>
    <w:rsid w:val="001E5F33"/>
    <w:rsid w:val="001F0C79"/>
    <w:rsid w:val="001F3A85"/>
    <w:rsid w:val="001F4016"/>
    <w:rsid w:val="001F55A0"/>
    <w:rsid w:val="001F59F9"/>
    <w:rsid w:val="001F5EA8"/>
    <w:rsid w:val="001F676D"/>
    <w:rsid w:val="001F6A7C"/>
    <w:rsid w:val="001F7E99"/>
    <w:rsid w:val="001F7F67"/>
    <w:rsid w:val="00200C3B"/>
    <w:rsid w:val="00202253"/>
    <w:rsid w:val="00202906"/>
    <w:rsid w:val="00202CE3"/>
    <w:rsid w:val="0020476D"/>
    <w:rsid w:val="002048EE"/>
    <w:rsid w:val="00205445"/>
    <w:rsid w:val="00206F8C"/>
    <w:rsid w:val="002070DA"/>
    <w:rsid w:val="002072D7"/>
    <w:rsid w:val="00210A6F"/>
    <w:rsid w:val="00210D33"/>
    <w:rsid w:val="00212E46"/>
    <w:rsid w:val="0021472B"/>
    <w:rsid w:val="002153DF"/>
    <w:rsid w:val="002201C3"/>
    <w:rsid w:val="002220A1"/>
    <w:rsid w:val="00222655"/>
    <w:rsid w:val="00224879"/>
    <w:rsid w:val="00225B93"/>
    <w:rsid w:val="00226F67"/>
    <w:rsid w:val="0022710C"/>
    <w:rsid w:val="00231A9B"/>
    <w:rsid w:val="00232971"/>
    <w:rsid w:val="00233833"/>
    <w:rsid w:val="0023417B"/>
    <w:rsid w:val="002354C8"/>
    <w:rsid w:val="002355BC"/>
    <w:rsid w:val="002361D9"/>
    <w:rsid w:val="00236C1A"/>
    <w:rsid w:val="002404BC"/>
    <w:rsid w:val="002419EE"/>
    <w:rsid w:val="00241D3F"/>
    <w:rsid w:val="002426E0"/>
    <w:rsid w:val="0024274F"/>
    <w:rsid w:val="0024512A"/>
    <w:rsid w:val="00245297"/>
    <w:rsid w:val="00245EBF"/>
    <w:rsid w:val="00246B35"/>
    <w:rsid w:val="00246C4D"/>
    <w:rsid w:val="00247611"/>
    <w:rsid w:val="00247E7E"/>
    <w:rsid w:val="002503B6"/>
    <w:rsid w:val="002545BE"/>
    <w:rsid w:val="00256346"/>
    <w:rsid w:val="0026123A"/>
    <w:rsid w:val="002618EB"/>
    <w:rsid w:val="002625CB"/>
    <w:rsid w:val="00265090"/>
    <w:rsid w:val="0026591F"/>
    <w:rsid w:val="00265DDD"/>
    <w:rsid w:val="00266767"/>
    <w:rsid w:val="002670F0"/>
    <w:rsid w:val="00267C01"/>
    <w:rsid w:val="00270B4B"/>
    <w:rsid w:val="0027287B"/>
    <w:rsid w:val="00272A3D"/>
    <w:rsid w:val="002731E6"/>
    <w:rsid w:val="00274375"/>
    <w:rsid w:val="00276E59"/>
    <w:rsid w:val="0028023E"/>
    <w:rsid w:val="00280A50"/>
    <w:rsid w:val="00282959"/>
    <w:rsid w:val="0028310D"/>
    <w:rsid w:val="0028516F"/>
    <w:rsid w:val="002868F6"/>
    <w:rsid w:val="00287C9D"/>
    <w:rsid w:val="002906BE"/>
    <w:rsid w:val="00291C98"/>
    <w:rsid w:val="00292294"/>
    <w:rsid w:val="0029247F"/>
    <w:rsid w:val="00292552"/>
    <w:rsid w:val="0029295E"/>
    <w:rsid w:val="00292B38"/>
    <w:rsid w:val="00292D18"/>
    <w:rsid w:val="00293564"/>
    <w:rsid w:val="00294EDF"/>
    <w:rsid w:val="00295B4A"/>
    <w:rsid w:val="002965D6"/>
    <w:rsid w:val="00296E0E"/>
    <w:rsid w:val="0029735B"/>
    <w:rsid w:val="00297EF2"/>
    <w:rsid w:val="002A100D"/>
    <w:rsid w:val="002A12CD"/>
    <w:rsid w:val="002A169B"/>
    <w:rsid w:val="002A44AA"/>
    <w:rsid w:val="002A4519"/>
    <w:rsid w:val="002A5367"/>
    <w:rsid w:val="002A673A"/>
    <w:rsid w:val="002A7E86"/>
    <w:rsid w:val="002B06BA"/>
    <w:rsid w:val="002B073B"/>
    <w:rsid w:val="002B1804"/>
    <w:rsid w:val="002B2075"/>
    <w:rsid w:val="002B3069"/>
    <w:rsid w:val="002B438C"/>
    <w:rsid w:val="002B5406"/>
    <w:rsid w:val="002B7955"/>
    <w:rsid w:val="002C1CEC"/>
    <w:rsid w:val="002C24FC"/>
    <w:rsid w:val="002C391B"/>
    <w:rsid w:val="002C4633"/>
    <w:rsid w:val="002C5035"/>
    <w:rsid w:val="002C53FC"/>
    <w:rsid w:val="002C6DF2"/>
    <w:rsid w:val="002C75F8"/>
    <w:rsid w:val="002C7621"/>
    <w:rsid w:val="002D0F2F"/>
    <w:rsid w:val="002D1A27"/>
    <w:rsid w:val="002D43DB"/>
    <w:rsid w:val="002D6B0A"/>
    <w:rsid w:val="002D7683"/>
    <w:rsid w:val="002D7EDC"/>
    <w:rsid w:val="002E0166"/>
    <w:rsid w:val="002E48F3"/>
    <w:rsid w:val="002F0B0B"/>
    <w:rsid w:val="002F118C"/>
    <w:rsid w:val="002F78E3"/>
    <w:rsid w:val="00301298"/>
    <w:rsid w:val="003023DB"/>
    <w:rsid w:val="00304365"/>
    <w:rsid w:val="00305ACB"/>
    <w:rsid w:val="0030625A"/>
    <w:rsid w:val="00306D79"/>
    <w:rsid w:val="00307518"/>
    <w:rsid w:val="00307975"/>
    <w:rsid w:val="00310BEB"/>
    <w:rsid w:val="00310CA3"/>
    <w:rsid w:val="00313A37"/>
    <w:rsid w:val="00314DD0"/>
    <w:rsid w:val="0031573B"/>
    <w:rsid w:val="0031597E"/>
    <w:rsid w:val="00316704"/>
    <w:rsid w:val="00316819"/>
    <w:rsid w:val="00316FB4"/>
    <w:rsid w:val="003206FC"/>
    <w:rsid w:val="00321C28"/>
    <w:rsid w:val="003222E5"/>
    <w:rsid w:val="003225BE"/>
    <w:rsid w:val="00323FD8"/>
    <w:rsid w:val="00325278"/>
    <w:rsid w:val="00326089"/>
    <w:rsid w:val="00326157"/>
    <w:rsid w:val="003263E9"/>
    <w:rsid w:val="00326701"/>
    <w:rsid w:val="003279EE"/>
    <w:rsid w:val="00330A25"/>
    <w:rsid w:val="00333D13"/>
    <w:rsid w:val="0033439F"/>
    <w:rsid w:val="00334866"/>
    <w:rsid w:val="00334E71"/>
    <w:rsid w:val="00336503"/>
    <w:rsid w:val="003404E9"/>
    <w:rsid w:val="003405EA"/>
    <w:rsid w:val="00341C09"/>
    <w:rsid w:val="0034321E"/>
    <w:rsid w:val="003448AC"/>
    <w:rsid w:val="003475CB"/>
    <w:rsid w:val="00350535"/>
    <w:rsid w:val="00350FE2"/>
    <w:rsid w:val="00351CA8"/>
    <w:rsid w:val="003535E2"/>
    <w:rsid w:val="003541EC"/>
    <w:rsid w:val="0035430C"/>
    <w:rsid w:val="00356270"/>
    <w:rsid w:val="0035633C"/>
    <w:rsid w:val="003578E2"/>
    <w:rsid w:val="00361F7F"/>
    <w:rsid w:val="00363310"/>
    <w:rsid w:val="003651FC"/>
    <w:rsid w:val="00367119"/>
    <w:rsid w:val="00372F60"/>
    <w:rsid w:val="003741FC"/>
    <w:rsid w:val="00375E63"/>
    <w:rsid w:val="00376F35"/>
    <w:rsid w:val="00377848"/>
    <w:rsid w:val="00377AF9"/>
    <w:rsid w:val="00380324"/>
    <w:rsid w:val="00382085"/>
    <w:rsid w:val="00382F75"/>
    <w:rsid w:val="0038355C"/>
    <w:rsid w:val="00383D08"/>
    <w:rsid w:val="00385CB2"/>
    <w:rsid w:val="003871A3"/>
    <w:rsid w:val="00387247"/>
    <w:rsid w:val="00387B78"/>
    <w:rsid w:val="00392E75"/>
    <w:rsid w:val="00394479"/>
    <w:rsid w:val="00394ABD"/>
    <w:rsid w:val="00394B3D"/>
    <w:rsid w:val="00394E61"/>
    <w:rsid w:val="00395057"/>
    <w:rsid w:val="003953C8"/>
    <w:rsid w:val="00395D35"/>
    <w:rsid w:val="00396F84"/>
    <w:rsid w:val="003A0669"/>
    <w:rsid w:val="003A07BD"/>
    <w:rsid w:val="003A0A44"/>
    <w:rsid w:val="003A1C14"/>
    <w:rsid w:val="003A3DEE"/>
    <w:rsid w:val="003A61E2"/>
    <w:rsid w:val="003A7D16"/>
    <w:rsid w:val="003B09AA"/>
    <w:rsid w:val="003B1512"/>
    <w:rsid w:val="003B3F10"/>
    <w:rsid w:val="003B538E"/>
    <w:rsid w:val="003C1D76"/>
    <w:rsid w:val="003C23C3"/>
    <w:rsid w:val="003C2B94"/>
    <w:rsid w:val="003C32C4"/>
    <w:rsid w:val="003C3321"/>
    <w:rsid w:val="003C397F"/>
    <w:rsid w:val="003C5008"/>
    <w:rsid w:val="003C50CF"/>
    <w:rsid w:val="003C56CF"/>
    <w:rsid w:val="003C5716"/>
    <w:rsid w:val="003C57C8"/>
    <w:rsid w:val="003C5DF3"/>
    <w:rsid w:val="003C68D8"/>
    <w:rsid w:val="003C7983"/>
    <w:rsid w:val="003C7EFF"/>
    <w:rsid w:val="003D1740"/>
    <w:rsid w:val="003D1EF2"/>
    <w:rsid w:val="003D1F4E"/>
    <w:rsid w:val="003D2B26"/>
    <w:rsid w:val="003D2EFC"/>
    <w:rsid w:val="003D4F6A"/>
    <w:rsid w:val="003D4FB0"/>
    <w:rsid w:val="003D5C8C"/>
    <w:rsid w:val="003D7698"/>
    <w:rsid w:val="003E15B8"/>
    <w:rsid w:val="003E1C57"/>
    <w:rsid w:val="003E217A"/>
    <w:rsid w:val="003E29D6"/>
    <w:rsid w:val="003E43BB"/>
    <w:rsid w:val="003E4AEA"/>
    <w:rsid w:val="003F0722"/>
    <w:rsid w:val="003F127E"/>
    <w:rsid w:val="003F1A4F"/>
    <w:rsid w:val="003F2512"/>
    <w:rsid w:val="003F2656"/>
    <w:rsid w:val="003F4F47"/>
    <w:rsid w:val="003F4F7E"/>
    <w:rsid w:val="003F6F8F"/>
    <w:rsid w:val="003F7563"/>
    <w:rsid w:val="003F7F6A"/>
    <w:rsid w:val="004000D3"/>
    <w:rsid w:val="004001B6"/>
    <w:rsid w:val="00400545"/>
    <w:rsid w:val="00400D42"/>
    <w:rsid w:val="00401928"/>
    <w:rsid w:val="00401E83"/>
    <w:rsid w:val="0040337B"/>
    <w:rsid w:val="004102F0"/>
    <w:rsid w:val="0041038B"/>
    <w:rsid w:val="004107AB"/>
    <w:rsid w:val="004114E4"/>
    <w:rsid w:val="004118C6"/>
    <w:rsid w:val="00411A6F"/>
    <w:rsid w:val="00412575"/>
    <w:rsid w:val="00414286"/>
    <w:rsid w:val="00414355"/>
    <w:rsid w:val="00421F26"/>
    <w:rsid w:val="004220D6"/>
    <w:rsid w:val="00423CAB"/>
    <w:rsid w:val="004256B5"/>
    <w:rsid w:val="00431E95"/>
    <w:rsid w:val="00434250"/>
    <w:rsid w:val="00434F33"/>
    <w:rsid w:val="00435A81"/>
    <w:rsid w:val="00435D4D"/>
    <w:rsid w:val="00435EDF"/>
    <w:rsid w:val="0043629B"/>
    <w:rsid w:val="00436963"/>
    <w:rsid w:val="0043795D"/>
    <w:rsid w:val="00440D0D"/>
    <w:rsid w:val="004416D4"/>
    <w:rsid w:val="00441E7A"/>
    <w:rsid w:val="00442F4A"/>
    <w:rsid w:val="00443CFF"/>
    <w:rsid w:val="004446C3"/>
    <w:rsid w:val="004458F2"/>
    <w:rsid w:val="0044686E"/>
    <w:rsid w:val="00446E91"/>
    <w:rsid w:val="0045228F"/>
    <w:rsid w:val="00452861"/>
    <w:rsid w:val="00454E89"/>
    <w:rsid w:val="0045514F"/>
    <w:rsid w:val="00455701"/>
    <w:rsid w:val="00457921"/>
    <w:rsid w:val="00460843"/>
    <w:rsid w:val="00463C0B"/>
    <w:rsid w:val="00465235"/>
    <w:rsid w:val="00466465"/>
    <w:rsid w:val="00467F9A"/>
    <w:rsid w:val="0047040D"/>
    <w:rsid w:val="0047270E"/>
    <w:rsid w:val="004729FC"/>
    <w:rsid w:val="00473146"/>
    <w:rsid w:val="00473CB9"/>
    <w:rsid w:val="0047529A"/>
    <w:rsid w:val="0047676B"/>
    <w:rsid w:val="0048084A"/>
    <w:rsid w:val="004810B8"/>
    <w:rsid w:val="00483F33"/>
    <w:rsid w:val="0048588F"/>
    <w:rsid w:val="00485A71"/>
    <w:rsid w:val="0048629E"/>
    <w:rsid w:val="00486787"/>
    <w:rsid w:val="0048679F"/>
    <w:rsid w:val="00490DB8"/>
    <w:rsid w:val="0049116C"/>
    <w:rsid w:val="004913FD"/>
    <w:rsid w:val="00492CDF"/>
    <w:rsid w:val="004935A8"/>
    <w:rsid w:val="0049386C"/>
    <w:rsid w:val="004939C8"/>
    <w:rsid w:val="00494DD2"/>
    <w:rsid w:val="0049508C"/>
    <w:rsid w:val="00495493"/>
    <w:rsid w:val="00495D17"/>
    <w:rsid w:val="00496069"/>
    <w:rsid w:val="004A1C3C"/>
    <w:rsid w:val="004A5AFD"/>
    <w:rsid w:val="004A60ED"/>
    <w:rsid w:val="004A6B3A"/>
    <w:rsid w:val="004A79F8"/>
    <w:rsid w:val="004B02C4"/>
    <w:rsid w:val="004B0346"/>
    <w:rsid w:val="004B04C6"/>
    <w:rsid w:val="004B1A74"/>
    <w:rsid w:val="004B1E95"/>
    <w:rsid w:val="004B2EBE"/>
    <w:rsid w:val="004B57CA"/>
    <w:rsid w:val="004B628F"/>
    <w:rsid w:val="004B6B02"/>
    <w:rsid w:val="004B6B92"/>
    <w:rsid w:val="004B6C4A"/>
    <w:rsid w:val="004B77C3"/>
    <w:rsid w:val="004C0D14"/>
    <w:rsid w:val="004C2288"/>
    <w:rsid w:val="004C249D"/>
    <w:rsid w:val="004C41CF"/>
    <w:rsid w:val="004C68C6"/>
    <w:rsid w:val="004C794D"/>
    <w:rsid w:val="004D19DE"/>
    <w:rsid w:val="004D3214"/>
    <w:rsid w:val="004D3AF5"/>
    <w:rsid w:val="004D409E"/>
    <w:rsid w:val="004D529C"/>
    <w:rsid w:val="004D5E71"/>
    <w:rsid w:val="004E0310"/>
    <w:rsid w:val="004E049A"/>
    <w:rsid w:val="004E0BBE"/>
    <w:rsid w:val="004E243E"/>
    <w:rsid w:val="004E2B51"/>
    <w:rsid w:val="004E2EDD"/>
    <w:rsid w:val="004E2F1F"/>
    <w:rsid w:val="004E3982"/>
    <w:rsid w:val="004E3B21"/>
    <w:rsid w:val="004E4048"/>
    <w:rsid w:val="004E505D"/>
    <w:rsid w:val="004E627C"/>
    <w:rsid w:val="004F001B"/>
    <w:rsid w:val="004F0BCA"/>
    <w:rsid w:val="004F0E50"/>
    <w:rsid w:val="004F3DA8"/>
    <w:rsid w:val="004F613C"/>
    <w:rsid w:val="004F7E94"/>
    <w:rsid w:val="00501F83"/>
    <w:rsid w:val="00502419"/>
    <w:rsid w:val="00503F4D"/>
    <w:rsid w:val="005067BE"/>
    <w:rsid w:val="005105E5"/>
    <w:rsid w:val="00511302"/>
    <w:rsid w:val="00512775"/>
    <w:rsid w:val="0051388E"/>
    <w:rsid w:val="00514390"/>
    <w:rsid w:val="00515840"/>
    <w:rsid w:val="00515F65"/>
    <w:rsid w:val="0051608D"/>
    <w:rsid w:val="005164AD"/>
    <w:rsid w:val="0051700F"/>
    <w:rsid w:val="0051770C"/>
    <w:rsid w:val="00520FA9"/>
    <w:rsid w:val="005236E1"/>
    <w:rsid w:val="00524D01"/>
    <w:rsid w:val="00526EC8"/>
    <w:rsid w:val="00531E84"/>
    <w:rsid w:val="00532ED3"/>
    <w:rsid w:val="00533008"/>
    <w:rsid w:val="005358A7"/>
    <w:rsid w:val="0053594D"/>
    <w:rsid w:val="00536031"/>
    <w:rsid w:val="00540C03"/>
    <w:rsid w:val="00540CB2"/>
    <w:rsid w:val="00541BBA"/>
    <w:rsid w:val="005450D1"/>
    <w:rsid w:val="005459A7"/>
    <w:rsid w:val="005463D8"/>
    <w:rsid w:val="00547780"/>
    <w:rsid w:val="00547DF7"/>
    <w:rsid w:val="00550E4D"/>
    <w:rsid w:val="005520F1"/>
    <w:rsid w:val="00552115"/>
    <w:rsid w:val="0055554B"/>
    <w:rsid w:val="005557EB"/>
    <w:rsid w:val="005569B9"/>
    <w:rsid w:val="00556AD9"/>
    <w:rsid w:val="005612FF"/>
    <w:rsid w:val="00564972"/>
    <w:rsid w:val="005654BD"/>
    <w:rsid w:val="00566E95"/>
    <w:rsid w:val="00567229"/>
    <w:rsid w:val="005675A2"/>
    <w:rsid w:val="005704F1"/>
    <w:rsid w:val="00571CE4"/>
    <w:rsid w:val="00572376"/>
    <w:rsid w:val="00573365"/>
    <w:rsid w:val="0057399D"/>
    <w:rsid w:val="00574CBA"/>
    <w:rsid w:val="005762A6"/>
    <w:rsid w:val="00576423"/>
    <w:rsid w:val="00580E2A"/>
    <w:rsid w:val="00581F95"/>
    <w:rsid w:val="00582A3D"/>
    <w:rsid w:val="00582C73"/>
    <w:rsid w:val="00582E57"/>
    <w:rsid w:val="00583BFD"/>
    <w:rsid w:val="00584240"/>
    <w:rsid w:val="00584A77"/>
    <w:rsid w:val="005867BA"/>
    <w:rsid w:val="00590789"/>
    <w:rsid w:val="00591890"/>
    <w:rsid w:val="00591B6B"/>
    <w:rsid w:val="00595E3A"/>
    <w:rsid w:val="00597D5D"/>
    <w:rsid w:val="005A0CC5"/>
    <w:rsid w:val="005A15BD"/>
    <w:rsid w:val="005A3950"/>
    <w:rsid w:val="005A3B92"/>
    <w:rsid w:val="005A4C50"/>
    <w:rsid w:val="005A5078"/>
    <w:rsid w:val="005A508B"/>
    <w:rsid w:val="005A5E26"/>
    <w:rsid w:val="005B1513"/>
    <w:rsid w:val="005B17C7"/>
    <w:rsid w:val="005B4B93"/>
    <w:rsid w:val="005B556A"/>
    <w:rsid w:val="005B570E"/>
    <w:rsid w:val="005C0E7C"/>
    <w:rsid w:val="005C1E74"/>
    <w:rsid w:val="005C2F8D"/>
    <w:rsid w:val="005C40E7"/>
    <w:rsid w:val="005C4530"/>
    <w:rsid w:val="005C6415"/>
    <w:rsid w:val="005C7833"/>
    <w:rsid w:val="005D02D6"/>
    <w:rsid w:val="005D12D2"/>
    <w:rsid w:val="005D2053"/>
    <w:rsid w:val="005D291E"/>
    <w:rsid w:val="005D4782"/>
    <w:rsid w:val="005D5105"/>
    <w:rsid w:val="005D5D15"/>
    <w:rsid w:val="005D6118"/>
    <w:rsid w:val="005D6463"/>
    <w:rsid w:val="005D7C1E"/>
    <w:rsid w:val="005D7CB0"/>
    <w:rsid w:val="005E017F"/>
    <w:rsid w:val="005E2359"/>
    <w:rsid w:val="005E2AAD"/>
    <w:rsid w:val="005E7082"/>
    <w:rsid w:val="005E79E5"/>
    <w:rsid w:val="005F227E"/>
    <w:rsid w:val="005F2A80"/>
    <w:rsid w:val="005F2DD8"/>
    <w:rsid w:val="005F370C"/>
    <w:rsid w:val="005F480D"/>
    <w:rsid w:val="005F5B3E"/>
    <w:rsid w:val="005F7198"/>
    <w:rsid w:val="005F7226"/>
    <w:rsid w:val="00604CBE"/>
    <w:rsid w:val="00605451"/>
    <w:rsid w:val="00606568"/>
    <w:rsid w:val="006066D6"/>
    <w:rsid w:val="006075F4"/>
    <w:rsid w:val="006104BB"/>
    <w:rsid w:val="00610963"/>
    <w:rsid w:val="00612109"/>
    <w:rsid w:val="006131B7"/>
    <w:rsid w:val="00613F66"/>
    <w:rsid w:val="00614533"/>
    <w:rsid w:val="00615752"/>
    <w:rsid w:val="006167E9"/>
    <w:rsid w:val="006168E3"/>
    <w:rsid w:val="00616FA6"/>
    <w:rsid w:val="00620568"/>
    <w:rsid w:val="00621F40"/>
    <w:rsid w:val="00623277"/>
    <w:rsid w:val="00623F88"/>
    <w:rsid w:val="0062502A"/>
    <w:rsid w:val="00625D96"/>
    <w:rsid w:val="00631E17"/>
    <w:rsid w:val="00631E53"/>
    <w:rsid w:val="006340A3"/>
    <w:rsid w:val="00634363"/>
    <w:rsid w:val="006351B2"/>
    <w:rsid w:val="00637579"/>
    <w:rsid w:val="00637D9A"/>
    <w:rsid w:val="006417FF"/>
    <w:rsid w:val="00642544"/>
    <w:rsid w:val="00645F04"/>
    <w:rsid w:val="00646519"/>
    <w:rsid w:val="00646C84"/>
    <w:rsid w:val="0065047E"/>
    <w:rsid w:val="00650A58"/>
    <w:rsid w:val="006512CD"/>
    <w:rsid w:val="00651BBA"/>
    <w:rsid w:val="006535FA"/>
    <w:rsid w:val="00653CC2"/>
    <w:rsid w:val="00654ADC"/>
    <w:rsid w:val="00654E9C"/>
    <w:rsid w:val="00655755"/>
    <w:rsid w:val="00655C72"/>
    <w:rsid w:val="006567F8"/>
    <w:rsid w:val="006578A4"/>
    <w:rsid w:val="00664040"/>
    <w:rsid w:val="006643A1"/>
    <w:rsid w:val="00664C44"/>
    <w:rsid w:val="00665EAE"/>
    <w:rsid w:val="006707C5"/>
    <w:rsid w:val="00672342"/>
    <w:rsid w:val="00672883"/>
    <w:rsid w:val="006740AC"/>
    <w:rsid w:val="0067444C"/>
    <w:rsid w:val="0067484E"/>
    <w:rsid w:val="0067746A"/>
    <w:rsid w:val="00681709"/>
    <w:rsid w:val="006827A5"/>
    <w:rsid w:val="0068322B"/>
    <w:rsid w:val="006841F8"/>
    <w:rsid w:val="00685661"/>
    <w:rsid w:val="006857D3"/>
    <w:rsid w:val="00686705"/>
    <w:rsid w:val="00686C12"/>
    <w:rsid w:val="00686F50"/>
    <w:rsid w:val="00687F87"/>
    <w:rsid w:val="00690CAD"/>
    <w:rsid w:val="006917BF"/>
    <w:rsid w:val="00692D2E"/>
    <w:rsid w:val="00692D8F"/>
    <w:rsid w:val="00693AA8"/>
    <w:rsid w:val="00695D9A"/>
    <w:rsid w:val="00697C45"/>
    <w:rsid w:val="006A0DC8"/>
    <w:rsid w:val="006A130E"/>
    <w:rsid w:val="006A1892"/>
    <w:rsid w:val="006A1B89"/>
    <w:rsid w:val="006A2532"/>
    <w:rsid w:val="006A2D37"/>
    <w:rsid w:val="006A3079"/>
    <w:rsid w:val="006A528F"/>
    <w:rsid w:val="006A5330"/>
    <w:rsid w:val="006A54F0"/>
    <w:rsid w:val="006A5E5A"/>
    <w:rsid w:val="006A62DD"/>
    <w:rsid w:val="006A698D"/>
    <w:rsid w:val="006B2385"/>
    <w:rsid w:val="006B23A3"/>
    <w:rsid w:val="006B249D"/>
    <w:rsid w:val="006B2F7A"/>
    <w:rsid w:val="006B339B"/>
    <w:rsid w:val="006B5B96"/>
    <w:rsid w:val="006B5F30"/>
    <w:rsid w:val="006B63F0"/>
    <w:rsid w:val="006B71D4"/>
    <w:rsid w:val="006C139D"/>
    <w:rsid w:val="006C3BE7"/>
    <w:rsid w:val="006D0CC8"/>
    <w:rsid w:val="006D1C53"/>
    <w:rsid w:val="006D23D3"/>
    <w:rsid w:val="006D38D3"/>
    <w:rsid w:val="006D5CF0"/>
    <w:rsid w:val="006D6E85"/>
    <w:rsid w:val="006D7AEB"/>
    <w:rsid w:val="006D7C7E"/>
    <w:rsid w:val="006E0C1D"/>
    <w:rsid w:val="006E275B"/>
    <w:rsid w:val="006E3C8F"/>
    <w:rsid w:val="006E4246"/>
    <w:rsid w:val="006E7D30"/>
    <w:rsid w:val="006F3A3F"/>
    <w:rsid w:val="006F3B06"/>
    <w:rsid w:val="006F4FF3"/>
    <w:rsid w:val="0070150B"/>
    <w:rsid w:val="007038F8"/>
    <w:rsid w:val="00704B67"/>
    <w:rsid w:val="00705678"/>
    <w:rsid w:val="0071024A"/>
    <w:rsid w:val="0071030D"/>
    <w:rsid w:val="00710A66"/>
    <w:rsid w:val="00711B64"/>
    <w:rsid w:val="00714E0B"/>
    <w:rsid w:val="00715E60"/>
    <w:rsid w:val="00716693"/>
    <w:rsid w:val="0071703C"/>
    <w:rsid w:val="00720DC5"/>
    <w:rsid w:val="00721B21"/>
    <w:rsid w:val="0072200F"/>
    <w:rsid w:val="007220EC"/>
    <w:rsid w:val="0072227C"/>
    <w:rsid w:val="00722E37"/>
    <w:rsid w:val="00726297"/>
    <w:rsid w:val="00733A69"/>
    <w:rsid w:val="00734199"/>
    <w:rsid w:val="007404C1"/>
    <w:rsid w:val="007410AF"/>
    <w:rsid w:val="007412E2"/>
    <w:rsid w:val="00741A10"/>
    <w:rsid w:val="00742291"/>
    <w:rsid w:val="00742C7F"/>
    <w:rsid w:val="007465CA"/>
    <w:rsid w:val="0074687E"/>
    <w:rsid w:val="00747B7B"/>
    <w:rsid w:val="00750C22"/>
    <w:rsid w:val="007510C8"/>
    <w:rsid w:val="00751FD0"/>
    <w:rsid w:val="007526F0"/>
    <w:rsid w:val="007535EA"/>
    <w:rsid w:val="007536D5"/>
    <w:rsid w:val="00754111"/>
    <w:rsid w:val="0075599E"/>
    <w:rsid w:val="00762C0E"/>
    <w:rsid w:val="0076330C"/>
    <w:rsid w:val="007660DC"/>
    <w:rsid w:val="00766278"/>
    <w:rsid w:val="00767035"/>
    <w:rsid w:val="00771FE3"/>
    <w:rsid w:val="00772166"/>
    <w:rsid w:val="007732AF"/>
    <w:rsid w:val="00774647"/>
    <w:rsid w:val="00774D9B"/>
    <w:rsid w:val="007751DE"/>
    <w:rsid w:val="0077559D"/>
    <w:rsid w:val="00776E18"/>
    <w:rsid w:val="00776F62"/>
    <w:rsid w:val="007819F3"/>
    <w:rsid w:val="007832B9"/>
    <w:rsid w:val="00785140"/>
    <w:rsid w:val="00786964"/>
    <w:rsid w:val="00786ED4"/>
    <w:rsid w:val="007870EE"/>
    <w:rsid w:val="007916C0"/>
    <w:rsid w:val="007928E9"/>
    <w:rsid w:val="00792B65"/>
    <w:rsid w:val="00794190"/>
    <w:rsid w:val="007951B0"/>
    <w:rsid w:val="00795984"/>
    <w:rsid w:val="007976DE"/>
    <w:rsid w:val="00797FB6"/>
    <w:rsid w:val="007A1832"/>
    <w:rsid w:val="007A185A"/>
    <w:rsid w:val="007A2D98"/>
    <w:rsid w:val="007A2EBA"/>
    <w:rsid w:val="007A4A4A"/>
    <w:rsid w:val="007A5C5B"/>
    <w:rsid w:val="007A63BA"/>
    <w:rsid w:val="007A6E2A"/>
    <w:rsid w:val="007A7983"/>
    <w:rsid w:val="007A7B37"/>
    <w:rsid w:val="007A7B9A"/>
    <w:rsid w:val="007B0C8B"/>
    <w:rsid w:val="007B3153"/>
    <w:rsid w:val="007B3AFD"/>
    <w:rsid w:val="007B4499"/>
    <w:rsid w:val="007B4FD0"/>
    <w:rsid w:val="007B7029"/>
    <w:rsid w:val="007C1E1E"/>
    <w:rsid w:val="007C2149"/>
    <w:rsid w:val="007C314D"/>
    <w:rsid w:val="007C3BA0"/>
    <w:rsid w:val="007C4DB4"/>
    <w:rsid w:val="007C62C1"/>
    <w:rsid w:val="007C6BBB"/>
    <w:rsid w:val="007C7A6C"/>
    <w:rsid w:val="007D0186"/>
    <w:rsid w:val="007D3528"/>
    <w:rsid w:val="007D5552"/>
    <w:rsid w:val="007D5D0D"/>
    <w:rsid w:val="007D5F74"/>
    <w:rsid w:val="007D7A92"/>
    <w:rsid w:val="007E0C0E"/>
    <w:rsid w:val="007E521C"/>
    <w:rsid w:val="007E54B8"/>
    <w:rsid w:val="007E57BA"/>
    <w:rsid w:val="007E62BA"/>
    <w:rsid w:val="007F12B6"/>
    <w:rsid w:val="007F15AC"/>
    <w:rsid w:val="007F180C"/>
    <w:rsid w:val="007F231B"/>
    <w:rsid w:val="007F3EDF"/>
    <w:rsid w:val="007F5530"/>
    <w:rsid w:val="007F56E7"/>
    <w:rsid w:val="007F5BC4"/>
    <w:rsid w:val="007F5DB5"/>
    <w:rsid w:val="007F7142"/>
    <w:rsid w:val="007F71EF"/>
    <w:rsid w:val="00801243"/>
    <w:rsid w:val="00802033"/>
    <w:rsid w:val="00803ABE"/>
    <w:rsid w:val="00805803"/>
    <w:rsid w:val="00806610"/>
    <w:rsid w:val="008066EE"/>
    <w:rsid w:val="0080749B"/>
    <w:rsid w:val="0081186A"/>
    <w:rsid w:val="00812FA1"/>
    <w:rsid w:val="0081356C"/>
    <w:rsid w:val="00813767"/>
    <w:rsid w:val="00813ADF"/>
    <w:rsid w:val="00816145"/>
    <w:rsid w:val="00816D4A"/>
    <w:rsid w:val="0081702F"/>
    <w:rsid w:val="0082110C"/>
    <w:rsid w:val="00821795"/>
    <w:rsid w:val="008229DE"/>
    <w:rsid w:val="00823841"/>
    <w:rsid w:val="008266CE"/>
    <w:rsid w:val="00827123"/>
    <w:rsid w:val="00827FFA"/>
    <w:rsid w:val="00830207"/>
    <w:rsid w:val="00831307"/>
    <w:rsid w:val="008318C0"/>
    <w:rsid w:val="00831AA5"/>
    <w:rsid w:val="00831D98"/>
    <w:rsid w:val="008320A4"/>
    <w:rsid w:val="00834D73"/>
    <w:rsid w:val="00837317"/>
    <w:rsid w:val="008374CA"/>
    <w:rsid w:val="008378B4"/>
    <w:rsid w:val="00837EE6"/>
    <w:rsid w:val="008403B2"/>
    <w:rsid w:val="00841001"/>
    <w:rsid w:val="00843E95"/>
    <w:rsid w:val="008459C3"/>
    <w:rsid w:val="00846AAB"/>
    <w:rsid w:val="00846AF5"/>
    <w:rsid w:val="00847BB9"/>
    <w:rsid w:val="008500A5"/>
    <w:rsid w:val="00850864"/>
    <w:rsid w:val="008513BC"/>
    <w:rsid w:val="00852861"/>
    <w:rsid w:val="00852B9A"/>
    <w:rsid w:val="00857730"/>
    <w:rsid w:val="00861E7D"/>
    <w:rsid w:val="00863338"/>
    <w:rsid w:val="0086482D"/>
    <w:rsid w:val="00865C92"/>
    <w:rsid w:val="00867154"/>
    <w:rsid w:val="00867D5B"/>
    <w:rsid w:val="00867F5C"/>
    <w:rsid w:val="00874B45"/>
    <w:rsid w:val="00877B74"/>
    <w:rsid w:val="0088042B"/>
    <w:rsid w:val="00882D66"/>
    <w:rsid w:val="00882D6B"/>
    <w:rsid w:val="00884F1C"/>
    <w:rsid w:val="00885F93"/>
    <w:rsid w:val="00885FEA"/>
    <w:rsid w:val="00890901"/>
    <w:rsid w:val="00892BE6"/>
    <w:rsid w:val="00894601"/>
    <w:rsid w:val="00896672"/>
    <w:rsid w:val="008974AD"/>
    <w:rsid w:val="008A0570"/>
    <w:rsid w:val="008A06BC"/>
    <w:rsid w:val="008A13A3"/>
    <w:rsid w:val="008A347D"/>
    <w:rsid w:val="008A5443"/>
    <w:rsid w:val="008A5D38"/>
    <w:rsid w:val="008A5FA0"/>
    <w:rsid w:val="008A7DE8"/>
    <w:rsid w:val="008B09E9"/>
    <w:rsid w:val="008B0E87"/>
    <w:rsid w:val="008B21E0"/>
    <w:rsid w:val="008B3A5A"/>
    <w:rsid w:val="008B3C59"/>
    <w:rsid w:val="008B3D37"/>
    <w:rsid w:val="008B54F0"/>
    <w:rsid w:val="008B5726"/>
    <w:rsid w:val="008B72D0"/>
    <w:rsid w:val="008B759E"/>
    <w:rsid w:val="008C05F8"/>
    <w:rsid w:val="008C178C"/>
    <w:rsid w:val="008C439C"/>
    <w:rsid w:val="008C4E5D"/>
    <w:rsid w:val="008C4E63"/>
    <w:rsid w:val="008C502C"/>
    <w:rsid w:val="008C5C4F"/>
    <w:rsid w:val="008C6651"/>
    <w:rsid w:val="008C67E5"/>
    <w:rsid w:val="008C764E"/>
    <w:rsid w:val="008C7E3A"/>
    <w:rsid w:val="008C7EA6"/>
    <w:rsid w:val="008D03C6"/>
    <w:rsid w:val="008D0AEB"/>
    <w:rsid w:val="008D2D80"/>
    <w:rsid w:val="008D34D7"/>
    <w:rsid w:val="008D509A"/>
    <w:rsid w:val="008D53CF"/>
    <w:rsid w:val="008D541D"/>
    <w:rsid w:val="008D6481"/>
    <w:rsid w:val="008D7415"/>
    <w:rsid w:val="008E0AF3"/>
    <w:rsid w:val="008E0D08"/>
    <w:rsid w:val="008E15CC"/>
    <w:rsid w:val="008E4D62"/>
    <w:rsid w:val="008E53AE"/>
    <w:rsid w:val="008E652E"/>
    <w:rsid w:val="008E7994"/>
    <w:rsid w:val="008F3802"/>
    <w:rsid w:val="008F51B3"/>
    <w:rsid w:val="008F60D6"/>
    <w:rsid w:val="008F69E7"/>
    <w:rsid w:val="009004E7"/>
    <w:rsid w:val="00900D73"/>
    <w:rsid w:val="00901936"/>
    <w:rsid w:val="009025FC"/>
    <w:rsid w:val="00903313"/>
    <w:rsid w:val="0090376D"/>
    <w:rsid w:val="0090595F"/>
    <w:rsid w:val="00906791"/>
    <w:rsid w:val="0090722C"/>
    <w:rsid w:val="00911432"/>
    <w:rsid w:val="00912254"/>
    <w:rsid w:val="00912C06"/>
    <w:rsid w:val="00913546"/>
    <w:rsid w:val="00913C4D"/>
    <w:rsid w:val="0091418F"/>
    <w:rsid w:val="0091433F"/>
    <w:rsid w:val="00915543"/>
    <w:rsid w:val="00915D7E"/>
    <w:rsid w:val="00922AEA"/>
    <w:rsid w:val="009244E4"/>
    <w:rsid w:val="00924AA0"/>
    <w:rsid w:val="00925D79"/>
    <w:rsid w:val="009260CE"/>
    <w:rsid w:val="00926FBB"/>
    <w:rsid w:val="0093096B"/>
    <w:rsid w:val="00931A3F"/>
    <w:rsid w:val="00932887"/>
    <w:rsid w:val="00932B0D"/>
    <w:rsid w:val="00933986"/>
    <w:rsid w:val="00935598"/>
    <w:rsid w:val="00935697"/>
    <w:rsid w:val="009368BA"/>
    <w:rsid w:val="0093705F"/>
    <w:rsid w:val="0094239B"/>
    <w:rsid w:val="00943534"/>
    <w:rsid w:val="00943558"/>
    <w:rsid w:val="00943C65"/>
    <w:rsid w:val="00943EA6"/>
    <w:rsid w:val="009440DF"/>
    <w:rsid w:val="00946909"/>
    <w:rsid w:val="00946B96"/>
    <w:rsid w:val="00947AF7"/>
    <w:rsid w:val="00950392"/>
    <w:rsid w:val="00952029"/>
    <w:rsid w:val="00954AA7"/>
    <w:rsid w:val="009568C4"/>
    <w:rsid w:val="00957A1A"/>
    <w:rsid w:val="00960657"/>
    <w:rsid w:val="00962548"/>
    <w:rsid w:val="00963188"/>
    <w:rsid w:val="0096340F"/>
    <w:rsid w:val="00963CFB"/>
    <w:rsid w:val="00964DFD"/>
    <w:rsid w:val="00965F32"/>
    <w:rsid w:val="00966FDF"/>
    <w:rsid w:val="00967289"/>
    <w:rsid w:val="00967CF3"/>
    <w:rsid w:val="00967D60"/>
    <w:rsid w:val="00970490"/>
    <w:rsid w:val="0097082F"/>
    <w:rsid w:val="0097373C"/>
    <w:rsid w:val="0097462F"/>
    <w:rsid w:val="009751A3"/>
    <w:rsid w:val="009761CA"/>
    <w:rsid w:val="00977244"/>
    <w:rsid w:val="0098084C"/>
    <w:rsid w:val="0098339C"/>
    <w:rsid w:val="00983566"/>
    <w:rsid w:val="00983EEC"/>
    <w:rsid w:val="0098407A"/>
    <w:rsid w:val="00986AE8"/>
    <w:rsid w:val="009903D1"/>
    <w:rsid w:val="009915F7"/>
    <w:rsid w:val="00991D47"/>
    <w:rsid w:val="00996CB1"/>
    <w:rsid w:val="00997A56"/>
    <w:rsid w:val="009A3FFE"/>
    <w:rsid w:val="009A424E"/>
    <w:rsid w:val="009A4F6F"/>
    <w:rsid w:val="009A5CBD"/>
    <w:rsid w:val="009A63C2"/>
    <w:rsid w:val="009A6962"/>
    <w:rsid w:val="009B0034"/>
    <w:rsid w:val="009B089E"/>
    <w:rsid w:val="009B325C"/>
    <w:rsid w:val="009B5333"/>
    <w:rsid w:val="009B650A"/>
    <w:rsid w:val="009B7D09"/>
    <w:rsid w:val="009B7DF9"/>
    <w:rsid w:val="009C084A"/>
    <w:rsid w:val="009C0B52"/>
    <w:rsid w:val="009C1892"/>
    <w:rsid w:val="009C5B55"/>
    <w:rsid w:val="009C7987"/>
    <w:rsid w:val="009D341D"/>
    <w:rsid w:val="009D3EA0"/>
    <w:rsid w:val="009D40A6"/>
    <w:rsid w:val="009D54CF"/>
    <w:rsid w:val="009D5D7A"/>
    <w:rsid w:val="009D6E66"/>
    <w:rsid w:val="009D75DC"/>
    <w:rsid w:val="009D7861"/>
    <w:rsid w:val="009E09A9"/>
    <w:rsid w:val="009E2B71"/>
    <w:rsid w:val="009E4715"/>
    <w:rsid w:val="009E6654"/>
    <w:rsid w:val="009F007B"/>
    <w:rsid w:val="009F18AD"/>
    <w:rsid w:val="009F36B3"/>
    <w:rsid w:val="009F42D3"/>
    <w:rsid w:val="009F50B7"/>
    <w:rsid w:val="009F5ED7"/>
    <w:rsid w:val="009F60E9"/>
    <w:rsid w:val="009F6F5A"/>
    <w:rsid w:val="00A001BD"/>
    <w:rsid w:val="00A02E73"/>
    <w:rsid w:val="00A03A54"/>
    <w:rsid w:val="00A04117"/>
    <w:rsid w:val="00A06CEF"/>
    <w:rsid w:val="00A0758B"/>
    <w:rsid w:val="00A10784"/>
    <w:rsid w:val="00A11EF9"/>
    <w:rsid w:val="00A11FFC"/>
    <w:rsid w:val="00A1366C"/>
    <w:rsid w:val="00A13B96"/>
    <w:rsid w:val="00A1431E"/>
    <w:rsid w:val="00A14C85"/>
    <w:rsid w:val="00A1546E"/>
    <w:rsid w:val="00A15EDB"/>
    <w:rsid w:val="00A20A41"/>
    <w:rsid w:val="00A244F5"/>
    <w:rsid w:val="00A24604"/>
    <w:rsid w:val="00A26705"/>
    <w:rsid w:val="00A26E17"/>
    <w:rsid w:val="00A309E3"/>
    <w:rsid w:val="00A31588"/>
    <w:rsid w:val="00A32146"/>
    <w:rsid w:val="00A326BC"/>
    <w:rsid w:val="00A338EF"/>
    <w:rsid w:val="00A3430E"/>
    <w:rsid w:val="00A35EF9"/>
    <w:rsid w:val="00A363EE"/>
    <w:rsid w:val="00A36D27"/>
    <w:rsid w:val="00A37485"/>
    <w:rsid w:val="00A410CE"/>
    <w:rsid w:val="00A41223"/>
    <w:rsid w:val="00A417AE"/>
    <w:rsid w:val="00A42192"/>
    <w:rsid w:val="00A42387"/>
    <w:rsid w:val="00A440F7"/>
    <w:rsid w:val="00A4480A"/>
    <w:rsid w:val="00A44EE1"/>
    <w:rsid w:val="00A45DAD"/>
    <w:rsid w:val="00A4690F"/>
    <w:rsid w:val="00A47AAB"/>
    <w:rsid w:val="00A47C25"/>
    <w:rsid w:val="00A50197"/>
    <w:rsid w:val="00A50F4B"/>
    <w:rsid w:val="00A52AC5"/>
    <w:rsid w:val="00A52D29"/>
    <w:rsid w:val="00A53A20"/>
    <w:rsid w:val="00A53B39"/>
    <w:rsid w:val="00A55954"/>
    <w:rsid w:val="00A57C5B"/>
    <w:rsid w:val="00A60923"/>
    <w:rsid w:val="00A62D7D"/>
    <w:rsid w:val="00A66AD5"/>
    <w:rsid w:val="00A67FBE"/>
    <w:rsid w:val="00A714F4"/>
    <w:rsid w:val="00A718FA"/>
    <w:rsid w:val="00A73B90"/>
    <w:rsid w:val="00A757B2"/>
    <w:rsid w:val="00A769A8"/>
    <w:rsid w:val="00A80DDE"/>
    <w:rsid w:val="00A8122F"/>
    <w:rsid w:val="00A8178C"/>
    <w:rsid w:val="00A81930"/>
    <w:rsid w:val="00A825E6"/>
    <w:rsid w:val="00A83717"/>
    <w:rsid w:val="00A83B2A"/>
    <w:rsid w:val="00A86D13"/>
    <w:rsid w:val="00A86EC4"/>
    <w:rsid w:val="00A87E7E"/>
    <w:rsid w:val="00A91662"/>
    <w:rsid w:val="00A932D0"/>
    <w:rsid w:val="00A936C0"/>
    <w:rsid w:val="00A9458E"/>
    <w:rsid w:val="00A95015"/>
    <w:rsid w:val="00AA01F1"/>
    <w:rsid w:val="00AA04F8"/>
    <w:rsid w:val="00AA19EB"/>
    <w:rsid w:val="00AA1C81"/>
    <w:rsid w:val="00AA2732"/>
    <w:rsid w:val="00AA3BE2"/>
    <w:rsid w:val="00AA5FDA"/>
    <w:rsid w:val="00AA6A0C"/>
    <w:rsid w:val="00AA774F"/>
    <w:rsid w:val="00AB055D"/>
    <w:rsid w:val="00AB0785"/>
    <w:rsid w:val="00AB0AF0"/>
    <w:rsid w:val="00AB1510"/>
    <w:rsid w:val="00AB3D37"/>
    <w:rsid w:val="00AB3F1B"/>
    <w:rsid w:val="00AB4B92"/>
    <w:rsid w:val="00AB58EF"/>
    <w:rsid w:val="00AB630A"/>
    <w:rsid w:val="00AB6E0B"/>
    <w:rsid w:val="00AC01E3"/>
    <w:rsid w:val="00AC1581"/>
    <w:rsid w:val="00AC43A2"/>
    <w:rsid w:val="00AC4B5E"/>
    <w:rsid w:val="00AC4D82"/>
    <w:rsid w:val="00AC5C96"/>
    <w:rsid w:val="00AD152F"/>
    <w:rsid w:val="00AD174D"/>
    <w:rsid w:val="00AD1C85"/>
    <w:rsid w:val="00AD4041"/>
    <w:rsid w:val="00AD4079"/>
    <w:rsid w:val="00AD5089"/>
    <w:rsid w:val="00AD776C"/>
    <w:rsid w:val="00AE0663"/>
    <w:rsid w:val="00AE0C86"/>
    <w:rsid w:val="00AE1455"/>
    <w:rsid w:val="00AE584B"/>
    <w:rsid w:val="00AE6552"/>
    <w:rsid w:val="00AE6C51"/>
    <w:rsid w:val="00AE6E9E"/>
    <w:rsid w:val="00AE6F5E"/>
    <w:rsid w:val="00AF016D"/>
    <w:rsid w:val="00AF0426"/>
    <w:rsid w:val="00AF34DD"/>
    <w:rsid w:val="00AF3F34"/>
    <w:rsid w:val="00AF5366"/>
    <w:rsid w:val="00AF6782"/>
    <w:rsid w:val="00AF69F4"/>
    <w:rsid w:val="00AF7149"/>
    <w:rsid w:val="00AF71B8"/>
    <w:rsid w:val="00AF7E6A"/>
    <w:rsid w:val="00B01DD4"/>
    <w:rsid w:val="00B02383"/>
    <w:rsid w:val="00B02486"/>
    <w:rsid w:val="00B05178"/>
    <w:rsid w:val="00B06479"/>
    <w:rsid w:val="00B06DD1"/>
    <w:rsid w:val="00B1367A"/>
    <w:rsid w:val="00B13DDC"/>
    <w:rsid w:val="00B16314"/>
    <w:rsid w:val="00B1675E"/>
    <w:rsid w:val="00B17236"/>
    <w:rsid w:val="00B1726B"/>
    <w:rsid w:val="00B208C2"/>
    <w:rsid w:val="00B21760"/>
    <w:rsid w:val="00B21BAB"/>
    <w:rsid w:val="00B234BD"/>
    <w:rsid w:val="00B24478"/>
    <w:rsid w:val="00B2469C"/>
    <w:rsid w:val="00B249A5"/>
    <w:rsid w:val="00B24D5F"/>
    <w:rsid w:val="00B2508A"/>
    <w:rsid w:val="00B2564C"/>
    <w:rsid w:val="00B26DD1"/>
    <w:rsid w:val="00B27C2B"/>
    <w:rsid w:val="00B34147"/>
    <w:rsid w:val="00B403D7"/>
    <w:rsid w:val="00B40799"/>
    <w:rsid w:val="00B41595"/>
    <w:rsid w:val="00B42ABD"/>
    <w:rsid w:val="00B42C65"/>
    <w:rsid w:val="00B4346D"/>
    <w:rsid w:val="00B437C5"/>
    <w:rsid w:val="00B43ACA"/>
    <w:rsid w:val="00B43C17"/>
    <w:rsid w:val="00B43CC7"/>
    <w:rsid w:val="00B44859"/>
    <w:rsid w:val="00B456A3"/>
    <w:rsid w:val="00B459B2"/>
    <w:rsid w:val="00B46D49"/>
    <w:rsid w:val="00B51EE0"/>
    <w:rsid w:val="00B524CD"/>
    <w:rsid w:val="00B5319A"/>
    <w:rsid w:val="00B5542F"/>
    <w:rsid w:val="00B57170"/>
    <w:rsid w:val="00B60D07"/>
    <w:rsid w:val="00B61716"/>
    <w:rsid w:val="00B63281"/>
    <w:rsid w:val="00B636DB"/>
    <w:rsid w:val="00B64475"/>
    <w:rsid w:val="00B6584E"/>
    <w:rsid w:val="00B65D99"/>
    <w:rsid w:val="00B66301"/>
    <w:rsid w:val="00B66775"/>
    <w:rsid w:val="00B7053C"/>
    <w:rsid w:val="00B713CF"/>
    <w:rsid w:val="00B755FA"/>
    <w:rsid w:val="00B770A8"/>
    <w:rsid w:val="00B7723E"/>
    <w:rsid w:val="00B77514"/>
    <w:rsid w:val="00B77B68"/>
    <w:rsid w:val="00B8073A"/>
    <w:rsid w:val="00B80B29"/>
    <w:rsid w:val="00B83928"/>
    <w:rsid w:val="00B85A76"/>
    <w:rsid w:val="00B85B33"/>
    <w:rsid w:val="00B8758D"/>
    <w:rsid w:val="00B87E03"/>
    <w:rsid w:val="00B905A4"/>
    <w:rsid w:val="00B91491"/>
    <w:rsid w:val="00B91F76"/>
    <w:rsid w:val="00B92D8C"/>
    <w:rsid w:val="00B93BB7"/>
    <w:rsid w:val="00B9509C"/>
    <w:rsid w:val="00B954AE"/>
    <w:rsid w:val="00B96877"/>
    <w:rsid w:val="00BA16B9"/>
    <w:rsid w:val="00BA324E"/>
    <w:rsid w:val="00BA38B5"/>
    <w:rsid w:val="00BA4369"/>
    <w:rsid w:val="00BA4373"/>
    <w:rsid w:val="00BA45B1"/>
    <w:rsid w:val="00BA4FB7"/>
    <w:rsid w:val="00BA7414"/>
    <w:rsid w:val="00BA7581"/>
    <w:rsid w:val="00BB09FA"/>
    <w:rsid w:val="00BB0E79"/>
    <w:rsid w:val="00BB24EF"/>
    <w:rsid w:val="00BB326A"/>
    <w:rsid w:val="00BB363B"/>
    <w:rsid w:val="00BB38F7"/>
    <w:rsid w:val="00BB41B9"/>
    <w:rsid w:val="00BB4FDF"/>
    <w:rsid w:val="00BB52C2"/>
    <w:rsid w:val="00BB5A54"/>
    <w:rsid w:val="00BC0FBE"/>
    <w:rsid w:val="00BC2359"/>
    <w:rsid w:val="00BC4B9A"/>
    <w:rsid w:val="00BD2539"/>
    <w:rsid w:val="00BD2868"/>
    <w:rsid w:val="00BD2A25"/>
    <w:rsid w:val="00BD341A"/>
    <w:rsid w:val="00BD39FD"/>
    <w:rsid w:val="00BD4461"/>
    <w:rsid w:val="00BD7046"/>
    <w:rsid w:val="00BE0E29"/>
    <w:rsid w:val="00BE194E"/>
    <w:rsid w:val="00BE23C5"/>
    <w:rsid w:val="00BE2527"/>
    <w:rsid w:val="00BE2FCD"/>
    <w:rsid w:val="00BE4DE6"/>
    <w:rsid w:val="00BE4E4F"/>
    <w:rsid w:val="00BE6F24"/>
    <w:rsid w:val="00BF05C7"/>
    <w:rsid w:val="00BF2E1D"/>
    <w:rsid w:val="00BF5687"/>
    <w:rsid w:val="00C02C0B"/>
    <w:rsid w:val="00C02CA1"/>
    <w:rsid w:val="00C03733"/>
    <w:rsid w:val="00C0379C"/>
    <w:rsid w:val="00C04005"/>
    <w:rsid w:val="00C05B51"/>
    <w:rsid w:val="00C0619D"/>
    <w:rsid w:val="00C105CF"/>
    <w:rsid w:val="00C10865"/>
    <w:rsid w:val="00C109BB"/>
    <w:rsid w:val="00C135EE"/>
    <w:rsid w:val="00C13CF1"/>
    <w:rsid w:val="00C145C1"/>
    <w:rsid w:val="00C14C13"/>
    <w:rsid w:val="00C15D65"/>
    <w:rsid w:val="00C15DF1"/>
    <w:rsid w:val="00C17461"/>
    <w:rsid w:val="00C20453"/>
    <w:rsid w:val="00C204A0"/>
    <w:rsid w:val="00C20738"/>
    <w:rsid w:val="00C21579"/>
    <w:rsid w:val="00C221E6"/>
    <w:rsid w:val="00C22BDB"/>
    <w:rsid w:val="00C23BB7"/>
    <w:rsid w:val="00C3025A"/>
    <w:rsid w:val="00C34B7E"/>
    <w:rsid w:val="00C34F6D"/>
    <w:rsid w:val="00C35AA8"/>
    <w:rsid w:val="00C41799"/>
    <w:rsid w:val="00C41EB8"/>
    <w:rsid w:val="00C43BD1"/>
    <w:rsid w:val="00C4789E"/>
    <w:rsid w:val="00C5038D"/>
    <w:rsid w:val="00C51303"/>
    <w:rsid w:val="00C51EC4"/>
    <w:rsid w:val="00C51F7F"/>
    <w:rsid w:val="00C52929"/>
    <w:rsid w:val="00C533F5"/>
    <w:rsid w:val="00C53C29"/>
    <w:rsid w:val="00C54F21"/>
    <w:rsid w:val="00C55DAC"/>
    <w:rsid w:val="00C56AEA"/>
    <w:rsid w:val="00C57264"/>
    <w:rsid w:val="00C616F2"/>
    <w:rsid w:val="00C64145"/>
    <w:rsid w:val="00C70ECE"/>
    <w:rsid w:val="00C70F54"/>
    <w:rsid w:val="00C71790"/>
    <w:rsid w:val="00C71B15"/>
    <w:rsid w:val="00C71EB0"/>
    <w:rsid w:val="00C7255A"/>
    <w:rsid w:val="00C74162"/>
    <w:rsid w:val="00C741C0"/>
    <w:rsid w:val="00C7574B"/>
    <w:rsid w:val="00C75D40"/>
    <w:rsid w:val="00C76B9A"/>
    <w:rsid w:val="00C7746D"/>
    <w:rsid w:val="00C819BD"/>
    <w:rsid w:val="00C8271B"/>
    <w:rsid w:val="00C82B76"/>
    <w:rsid w:val="00C835BC"/>
    <w:rsid w:val="00C8549E"/>
    <w:rsid w:val="00C87E83"/>
    <w:rsid w:val="00C90AE4"/>
    <w:rsid w:val="00C90C13"/>
    <w:rsid w:val="00C94D84"/>
    <w:rsid w:val="00C97E7D"/>
    <w:rsid w:val="00CA0122"/>
    <w:rsid w:val="00CA09C5"/>
    <w:rsid w:val="00CA19E2"/>
    <w:rsid w:val="00CA21F8"/>
    <w:rsid w:val="00CA2D5A"/>
    <w:rsid w:val="00CA3D47"/>
    <w:rsid w:val="00CA4A28"/>
    <w:rsid w:val="00CA4F46"/>
    <w:rsid w:val="00CA5B48"/>
    <w:rsid w:val="00CA5CFC"/>
    <w:rsid w:val="00CA63AF"/>
    <w:rsid w:val="00CB01A4"/>
    <w:rsid w:val="00CB0BB2"/>
    <w:rsid w:val="00CB24AD"/>
    <w:rsid w:val="00CB28A9"/>
    <w:rsid w:val="00CB3FD9"/>
    <w:rsid w:val="00CB5D43"/>
    <w:rsid w:val="00CB5E46"/>
    <w:rsid w:val="00CB5F93"/>
    <w:rsid w:val="00CB6A9C"/>
    <w:rsid w:val="00CC0289"/>
    <w:rsid w:val="00CC091B"/>
    <w:rsid w:val="00CC1301"/>
    <w:rsid w:val="00CC32D7"/>
    <w:rsid w:val="00CC4972"/>
    <w:rsid w:val="00CC733A"/>
    <w:rsid w:val="00CD0914"/>
    <w:rsid w:val="00CD107F"/>
    <w:rsid w:val="00CD1531"/>
    <w:rsid w:val="00CD272C"/>
    <w:rsid w:val="00CD30B0"/>
    <w:rsid w:val="00CD395A"/>
    <w:rsid w:val="00CD4416"/>
    <w:rsid w:val="00CD73CE"/>
    <w:rsid w:val="00CE1F49"/>
    <w:rsid w:val="00CE2835"/>
    <w:rsid w:val="00CE5F62"/>
    <w:rsid w:val="00CE7094"/>
    <w:rsid w:val="00CE77DC"/>
    <w:rsid w:val="00CF05CB"/>
    <w:rsid w:val="00CF1F5A"/>
    <w:rsid w:val="00CF72AE"/>
    <w:rsid w:val="00D0081C"/>
    <w:rsid w:val="00D01AC7"/>
    <w:rsid w:val="00D026E2"/>
    <w:rsid w:val="00D04857"/>
    <w:rsid w:val="00D04DB7"/>
    <w:rsid w:val="00D059F6"/>
    <w:rsid w:val="00D06F1E"/>
    <w:rsid w:val="00D10289"/>
    <w:rsid w:val="00D1038D"/>
    <w:rsid w:val="00D103E8"/>
    <w:rsid w:val="00D10F3B"/>
    <w:rsid w:val="00D11034"/>
    <w:rsid w:val="00D11B21"/>
    <w:rsid w:val="00D123CB"/>
    <w:rsid w:val="00D13841"/>
    <w:rsid w:val="00D14C06"/>
    <w:rsid w:val="00D22117"/>
    <w:rsid w:val="00D23310"/>
    <w:rsid w:val="00D236C9"/>
    <w:rsid w:val="00D2404B"/>
    <w:rsid w:val="00D24FF9"/>
    <w:rsid w:val="00D25EAF"/>
    <w:rsid w:val="00D30147"/>
    <w:rsid w:val="00D31612"/>
    <w:rsid w:val="00D31B21"/>
    <w:rsid w:val="00D32FDE"/>
    <w:rsid w:val="00D33D8A"/>
    <w:rsid w:val="00D40421"/>
    <w:rsid w:val="00D41BBC"/>
    <w:rsid w:val="00D43079"/>
    <w:rsid w:val="00D44D0D"/>
    <w:rsid w:val="00D45A4F"/>
    <w:rsid w:val="00D51548"/>
    <w:rsid w:val="00D5244A"/>
    <w:rsid w:val="00D539C3"/>
    <w:rsid w:val="00D53E98"/>
    <w:rsid w:val="00D5582B"/>
    <w:rsid w:val="00D55D94"/>
    <w:rsid w:val="00D55F4F"/>
    <w:rsid w:val="00D56287"/>
    <w:rsid w:val="00D56E2E"/>
    <w:rsid w:val="00D6156E"/>
    <w:rsid w:val="00D62130"/>
    <w:rsid w:val="00D6225E"/>
    <w:rsid w:val="00D6350E"/>
    <w:rsid w:val="00D6545B"/>
    <w:rsid w:val="00D659A8"/>
    <w:rsid w:val="00D6775D"/>
    <w:rsid w:val="00D67E82"/>
    <w:rsid w:val="00D7182F"/>
    <w:rsid w:val="00D7192F"/>
    <w:rsid w:val="00D7465C"/>
    <w:rsid w:val="00D7469C"/>
    <w:rsid w:val="00D74AB8"/>
    <w:rsid w:val="00D74D88"/>
    <w:rsid w:val="00D76EE7"/>
    <w:rsid w:val="00D7708C"/>
    <w:rsid w:val="00D77B8F"/>
    <w:rsid w:val="00D8176A"/>
    <w:rsid w:val="00D81A92"/>
    <w:rsid w:val="00D8228A"/>
    <w:rsid w:val="00D8370D"/>
    <w:rsid w:val="00D844BC"/>
    <w:rsid w:val="00D8508F"/>
    <w:rsid w:val="00D85496"/>
    <w:rsid w:val="00D90D97"/>
    <w:rsid w:val="00D95BC2"/>
    <w:rsid w:val="00D95D02"/>
    <w:rsid w:val="00D962A7"/>
    <w:rsid w:val="00D963B4"/>
    <w:rsid w:val="00D967C0"/>
    <w:rsid w:val="00D968D5"/>
    <w:rsid w:val="00D96CFE"/>
    <w:rsid w:val="00D97050"/>
    <w:rsid w:val="00D97212"/>
    <w:rsid w:val="00DA006A"/>
    <w:rsid w:val="00DA1A3D"/>
    <w:rsid w:val="00DA2C67"/>
    <w:rsid w:val="00DA4BD3"/>
    <w:rsid w:val="00DA54DF"/>
    <w:rsid w:val="00DB017F"/>
    <w:rsid w:val="00DB1143"/>
    <w:rsid w:val="00DB11CB"/>
    <w:rsid w:val="00DB270D"/>
    <w:rsid w:val="00DB3DAB"/>
    <w:rsid w:val="00DB4CAA"/>
    <w:rsid w:val="00DB55CA"/>
    <w:rsid w:val="00DB737C"/>
    <w:rsid w:val="00DC0E91"/>
    <w:rsid w:val="00DC0F52"/>
    <w:rsid w:val="00DC1028"/>
    <w:rsid w:val="00DC18E8"/>
    <w:rsid w:val="00DC2A5C"/>
    <w:rsid w:val="00DC2EF8"/>
    <w:rsid w:val="00DC386A"/>
    <w:rsid w:val="00DC574E"/>
    <w:rsid w:val="00DC5D64"/>
    <w:rsid w:val="00DC6394"/>
    <w:rsid w:val="00DC6468"/>
    <w:rsid w:val="00DC6B70"/>
    <w:rsid w:val="00DD0C72"/>
    <w:rsid w:val="00DD0EDB"/>
    <w:rsid w:val="00DD1DC5"/>
    <w:rsid w:val="00DD3ACB"/>
    <w:rsid w:val="00DD466D"/>
    <w:rsid w:val="00DD48C3"/>
    <w:rsid w:val="00DD655C"/>
    <w:rsid w:val="00DD6A79"/>
    <w:rsid w:val="00DD7F0F"/>
    <w:rsid w:val="00DE0858"/>
    <w:rsid w:val="00DE0C0B"/>
    <w:rsid w:val="00DE198C"/>
    <w:rsid w:val="00DE1BF2"/>
    <w:rsid w:val="00DE2758"/>
    <w:rsid w:val="00DE29F5"/>
    <w:rsid w:val="00DE3138"/>
    <w:rsid w:val="00DE3CBF"/>
    <w:rsid w:val="00DE4C21"/>
    <w:rsid w:val="00DE5D4E"/>
    <w:rsid w:val="00DE6452"/>
    <w:rsid w:val="00DE76FE"/>
    <w:rsid w:val="00DF06C0"/>
    <w:rsid w:val="00DF0AB8"/>
    <w:rsid w:val="00DF15E3"/>
    <w:rsid w:val="00DF679B"/>
    <w:rsid w:val="00DF68DD"/>
    <w:rsid w:val="00E021A8"/>
    <w:rsid w:val="00E03ADA"/>
    <w:rsid w:val="00E03EEF"/>
    <w:rsid w:val="00E05C8C"/>
    <w:rsid w:val="00E05F44"/>
    <w:rsid w:val="00E05F59"/>
    <w:rsid w:val="00E075FB"/>
    <w:rsid w:val="00E104CD"/>
    <w:rsid w:val="00E10B28"/>
    <w:rsid w:val="00E11064"/>
    <w:rsid w:val="00E1171D"/>
    <w:rsid w:val="00E12421"/>
    <w:rsid w:val="00E12B5D"/>
    <w:rsid w:val="00E14D67"/>
    <w:rsid w:val="00E217B0"/>
    <w:rsid w:val="00E22003"/>
    <w:rsid w:val="00E23976"/>
    <w:rsid w:val="00E27B89"/>
    <w:rsid w:val="00E300B1"/>
    <w:rsid w:val="00E30DA4"/>
    <w:rsid w:val="00E343F5"/>
    <w:rsid w:val="00E349E9"/>
    <w:rsid w:val="00E370B8"/>
    <w:rsid w:val="00E37142"/>
    <w:rsid w:val="00E3720E"/>
    <w:rsid w:val="00E37F5E"/>
    <w:rsid w:val="00E400ED"/>
    <w:rsid w:val="00E40B52"/>
    <w:rsid w:val="00E40C4E"/>
    <w:rsid w:val="00E42BB2"/>
    <w:rsid w:val="00E449CF"/>
    <w:rsid w:val="00E45022"/>
    <w:rsid w:val="00E467E6"/>
    <w:rsid w:val="00E51E85"/>
    <w:rsid w:val="00E52F17"/>
    <w:rsid w:val="00E530F5"/>
    <w:rsid w:val="00E5520C"/>
    <w:rsid w:val="00E55962"/>
    <w:rsid w:val="00E56824"/>
    <w:rsid w:val="00E56BDB"/>
    <w:rsid w:val="00E57BCE"/>
    <w:rsid w:val="00E60A2A"/>
    <w:rsid w:val="00E61909"/>
    <w:rsid w:val="00E62633"/>
    <w:rsid w:val="00E63EBD"/>
    <w:rsid w:val="00E64229"/>
    <w:rsid w:val="00E64479"/>
    <w:rsid w:val="00E70271"/>
    <w:rsid w:val="00E7066E"/>
    <w:rsid w:val="00E70EDC"/>
    <w:rsid w:val="00E72113"/>
    <w:rsid w:val="00E76051"/>
    <w:rsid w:val="00E76C6B"/>
    <w:rsid w:val="00E77767"/>
    <w:rsid w:val="00E81C71"/>
    <w:rsid w:val="00E81D10"/>
    <w:rsid w:val="00E82445"/>
    <w:rsid w:val="00E83F72"/>
    <w:rsid w:val="00E87899"/>
    <w:rsid w:val="00E879AE"/>
    <w:rsid w:val="00E87C2C"/>
    <w:rsid w:val="00E90910"/>
    <w:rsid w:val="00E91410"/>
    <w:rsid w:val="00E93226"/>
    <w:rsid w:val="00E952EB"/>
    <w:rsid w:val="00E9541E"/>
    <w:rsid w:val="00E95DF6"/>
    <w:rsid w:val="00E963D3"/>
    <w:rsid w:val="00E966B4"/>
    <w:rsid w:val="00E97595"/>
    <w:rsid w:val="00E97AAF"/>
    <w:rsid w:val="00E97E42"/>
    <w:rsid w:val="00EA0474"/>
    <w:rsid w:val="00EA11F9"/>
    <w:rsid w:val="00EA2A44"/>
    <w:rsid w:val="00EA2E5B"/>
    <w:rsid w:val="00EA2F34"/>
    <w:rsid w:val="00EA32EB"/>
    <w:rsid w:val="00EA4C78"/>
    <w:rsid w:val="00EA686A"/>
    <w:rsid w:val="00EA7A0F"/>
    <w:rsid w:val="00EB0D0B"/>
    <w:rsid w:val="00EB4058"/>
    <w:rsid w:val="00EB5323"/>
    <w:rsid w:val="00EB7355"/>
    <w:rsid w:val="00EB75AB"/>
    <w:rsid w:val="00EC3046"/>
    <w:rsid w:val="00EC304E"/>
    <w:rsid w:val="00EC45AF"/>
    <w:rsid w:val="00EC5A3F"/>
    <w:rsid w:val="00EC654B"/>
    <w:rsid w:val="00EC6BD8"/>
    <w:rsid w:val="00EC7DF2"/>
    <w:rsid w:val="00ED0297"/>
    <w:rsid w:val="00ED0D54"/>
    <w:rsid w:val="00ED10A7"/>
    <w:rsid w:val="00ED1CE7"/>
    <w:rsid w:val="00ED2363"/>
    <w:rsid w:val="00ED25AA"/>
    <w:rsid w:val="00ED2D01"/>
    <w:rsid w:val="00ED378E"/>
    <w:rsid w:val="00ED6764"/>
    <w:rsid w:val="00ED7D76"/>
    <w:rsid w:val="00EE0575"/>
    <w:rsid w:val="00EE1517"/>
    <w:rsid w:val="00EE46CA"/>
    <w:rsid w:val="00EE4AA2"/>
    <w:rsid w:val="00EE74E7"/>
    <w:rsid w:val="00EE7E2B"/>
    <w:rsid w:val="00EF0B94"/>
    <w:rsid w:val="00EF2634"/>
    <w:rsid w:val="00EF2CA0"/>
    <w:rsid w:val="00EF31CD"/>
    <w:rsid w:val="00EF4189"/>
    <w:rsid w:val="00EF4BD1"/>
    <w:rsid w:val="00EF5F07"/>
    <w:rsid w:val="00F00702"/>
    <w:rsid w:val="00F01057"/>
    <w:rsid w:val="00F03CC1"/>
    <w:rsid w:val="00F0445B"/>
    <w:rsid w:val="00F04750"/>
    <w:rsid w:val="00F06D20"/>
    <w:rsid w:val="00F11212"/>
    <w:rsid w:val="00F1167F"/>
    <w:rsid w:val="00F14EDE"/>
    <w:rsid w:val="00F15A6A"/>
    <w:rsid w:val="00F15AD8"/>
    <w:rsid w:val="00F15DE5"/>
    <w:rsid w:val="00F1651B"/>
    <w:rsid w:val="00F16C66"/>
    <w:rsid w:val="00F20BFE"/>
    <w:rsid w:val="00F211B2"/>
    <w:rsid w:val="00F21F4E"/>
    <w:rsid w:val="00F22CFC"/>
    <w:rsid w:val="00F23A8F"/>
    <w:rsid w:val="00F24682"/>
    <w:rsid w:val="00F25077"/>
    <w:rsid w:val="00F25B78"/>
    <w:rsid w:val="00F261B3"/>
    <w:rsid w:val="00F270AE"/>
    <w:rsid w:val="00F2783D"/>
    <w:rsid w:val="00F31210"/>
    <w:rsid w:val="00F3134C"/>
    <w:rsid w:val="00F314E8"/>
    <w:rsid w:val="00F33AEF"/>
    <w:rsid w:val="00F35423"/>
    <w:rsid w:val="00F3748E"/>
    <w:rsid w:val="00F4431D"/>
    <w:rsid w:val="00F45484"/>
    <w:rsid w:val="00F456FE"/>
    <w:rsid w:val="00F502CF"/>
    <w:rsid w:val="00F50308"/>
    <w:rsid w:val="00F50C02"/>
    <w:rsid w:val="00F50C79"/>
    <w:rsid w:val="00F513AC"/>
    <w:rsid w:val="00F51F6B"/>
    <w:rsid w:val="00F52EA0"/>
    <w:rsid w:val="00F538ED"/>
    <w:rsid w:val="00F53947"/>
    <w:rsid w:val="00F55737"/>
    <w:rsid w:val="00F5613A"/>
    <w:rsid w:val="00F56A35"/>
    <w:rsid w:val="00F611D7"/>
    <w:rsid w:val="00F629A2"/>
    <w:rsid w:val="00F643E7"/>
    <w:rsid w:val="00F64F4A"/>
    <w:rsid w:val="00F65B5C"/>
    <w:rsid w:val="00F65E72"/>
    <w:rsid w:val="00F663B2"/>
    <w:rsid w:val="00F669B6"/>
    <w:rsid w:val="00F675A7"/>
    <w:rsid w:val="00F733DB"/>
    <w:rsid w:val="00F73D42"/>
    <w:rsid w:val="00F75953"/>
    <w:rsid w:val="00F76304"/>
    <w:rsid w:val="00F766AF"/>
    <w:rsid w:val="00F767C0"/>
    <w:rsid w:val="00F774CB"/>
    <w:rsid w:val="00F77FEC"/>
    <w:rsid w:val="00F810BF"/>
    <w:rsid w:val="00F829B5"/>
    <w:rsid w:val="00F84465"/>
    <w:rsid w:val="00F84F5B"/>
    <w:rsid w:val="00F8652A"/>
    <w:rsid w:val="00F86778"/>
    <w:rsid w:val="00F86DB1"/>
    <w:rsid w:val="00F87852"/>
    <w:rsid w:val="00F87A6A"/>
    <w:rsid w:val="00F87CBE"/>
    <w:rsid w:val="00F90377"/>
    <w:rsid w:val="00F9078D"/>
    <w:rsid w:val="00F91779"/>
    <w:rsid w:val="00F92F30"/>
    <w:rsid w:val="00F9416D"/>
    <w:rsid w:val="00F94434"/>
    <w:rsid w:val="00F95F55"/>
    <w:rsid w:val="00F96400"/>
    <w:rsid w:val="00F9703F"/>
    <w:rsid w:val="00FA08D6"/>
    <w:rsid w:val="00FA12BF"/>
    <w:rsid w:val="00FA425A"/>
    <w:rsid w:val="00FA5239"/>
    <w:rsid w:val="00FA6064"/>
    <w:rsid w:val="00FA7C30"/>
    <w:rsid w:val="00FA7C5B"/>
    <w:rsid w:val="00FA7EAD"/>
    <w:rsid w:val="00FB1E6B"/>
    <w:rsid w:val="00FB27EE"/>
    <w:rsid w:val="00FB2C2B"/>
    <w:rsid w:val="00FB2F1C"/>
    <w:rsid w:val="00FB417F"/>
    <w:rsid w:val="00FB5263"/>
    <w:rsid w:val="00FB5C52"/>
    <w:rsid w:val="00FB70CB"/>
    <w:rsid w:val="00FC3F40"/>
    <w:rsid w:val="00FC4AEC"/>
    <w:rsid w:val="00FC7583"/>
    <w:rsid w:val="00FD35EA"/>
    <w:rsid w:val="00FD3F87"/>
    <w:rsid w:val="00FD7D1A"/>
    <w:rsid w:val="00FE0B9D"/>
    <w:rsid w:val="00FE2A73"/>
    <w:rsid w:val="00FE2DD3"/>
    <w:rsid w:val="00FE443E"/>
    <w:rsid w:val="00FE4B5F"/>
    <w:rsid w:val="00FE5C54"/>
    <w:rsid w:val="00FE6818"/>
    <w:rsid w:val="00FE6B2B"/>
    <w:rsid w:val="00FF0508"/>
    <w:rsid w:val="00FF18CE"/>
    <w:rsid w:val="00FF26B2"/>
    <w:rsid w:val="00FF2E6F"/>
    <w:rsid w:val="00FF2F7C"/>
    <w:rsid w:val="00FF5C49"/>
    <w:rsid w:val="00FF6148"/>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757A8CB"/>
  <w15:docId w15:val="{E689546C-A35F-4C16-B5D6-EF70DBAB2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5B"/>
    <w:pPr>
      <w:spacing w:after="160" w:line="259" w:lineRule="auto"/>
    </w:pPr>
    <w:rPr>
      <w:sz w:val="22"/>
      <w:szCs w:val="22"/>
      <w:lang w:val="en-ZA"/>
    </w:rPr>
  </w:style>
  <w:style w:type="paragraph" w:styleId="Heading1">
    <w:name w:val="heading 1"/>
    <w:basedOn w:val="Normal"/>
    <w:next w:val="Normal"/>
    <w:link w:val="Heading1Char"/>
    <w:uiPriority w:val="9"/>
    <w:qFormat/>
    <w:rsid w:val="00AE6E9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Heading1"/>
    <w:next w:val="Normal"/>
    <w:link w:val="Heading2Char"/>
    <w:uiPriority w:val="9"/>
    <w:unhideWhenUsed/>
    <w:qFormat/>
    <w:rsid w:val="00AE6E9E"/>
    <w:pPr>
      <w:keepNext w:val="0"/>
      <w:keepLines w:val="0"/>
      <w:tabs>
        <w:tab w:val="left" w:pos="720"/>
      </w:tabs>
      <w:spacing w:before="0" w:line="240" w:lineRule="auto"/>
      <w:contextualSpacing/>
      <w:outlineLvl w:val="1"/>
    </w:pPr>
    <w:rPr>
      <w:rFonts w:eastAsiaTheme="minorEastAsia" w:cs="Arial"/>
      <w:b/>
      <w:color w:val="auto"/>
      <w:sz w:val="22"/>
      <w:szCs w:val="22"/>
    </w:rPr>
  </w:style>
  <w:style w:type="paragraph" w:styleId="Heading3">
    <w:name w:val="heading 3"/>
    <w:basedOn w:val="Normal"/>
    <w:next w:val="Normal"/>
    <w:link w:val="Heading3Char"/>
    <w:uiPriority w:val="9"/>
    <w:semiHidden/>
    <w:unhideWhenUsed/>
    <w:qFormat/>
    <w:rsid w:val="001C783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AE6E9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4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43A2"/>
    <w:rPr>
      <w:rFonts w:ascii="Segoe UI" w:hAnsi="Segoe UI" w:cs="Segoe UI"/>
      <w:sz w:val="18"/>
      <w:szCs w:val="18"/>
      <w:lang w:val="en-US" w:eastAsia="ko-KR"/>
    </w:rPr>
  </w:style>
  <w:style w:type="character" w:styleId="PlaceholderText">
    <w:name w:val="Placeholder Text"/>
    <w:basedOn w:val="DefaultParagraphFont"/>
    <w:uiPriority w:val="99"/>
    <w:semiHidden/>
    <w:rsid w:val="00AC43A2"/>
    <w:rPr>
      <w:color w:val="808080"/>
    </w:rPr>
  </w:style>
  <w:style w:type="paragraph" w:styleId="Header">
    <w:name w:val="header"/>
    <w:basedOn w:val="Normal"/>
    <w:link w:val="HeaderChar"/>
    <w:uiPriority w:val="99"/>
    <w:unhideWhenUsed/>
    <w:rsid w:val="00AC4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3A2"/>
    <w:rPr>
      <w:sz w:val="22"/>
      <w:szCs w:val="22"/>
      <w:lang w:val="en-US" w:eastAsia="ko-KR"/>
    </w:rPr>
  </w:style>
  <w:style w:type="paragraph" w:styleId="Footer">
    <w:name w:val="footer"/>
    <w:basedOn w:val="Normal"/>
    <w:link w:val="FooterChar"/>
    <w:uiPriority w:val="99"/>
    <w:unhideWhenUsed/>
    <w:rsid w:val="00AC4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43A2"/>
    <w:rPr>
      <w:sz w:val="22"/>
      <w:szCs w:val="22"/>
      <w:lang w:val="en-US" w:eastAsia="ko-KR"/>
    </w:rPr>
  </w:style>
  <w:style w:type="paragraph" w:styleId="ListParagraph">
    <w:name w:val="List Paragraph"/>
    <w:aliases w:val="Table/Figure Heading,En tête 1,List Paragraph1,Bullets"/>
    <w:basedOn w:val="Normal"/>
    <w:link w:val="ListParagraphChar"/>
    <w:uiPriority w:val="34"/>
    <w:qFormat/>
    <w:rsid w:val="00AC43A2"/>
    <w:pPr>
      <w:ind w:left="720"/>
      <w:contextualSpacing/>
    </w:pPr>
  </w:style>
  <w:style w:type="character" w:styleId="IntenseReference">
    <w:name w:val="Intense Reference"/>
    <w:basedOn w:val="DefaultParagraphFont"/>
    <w:uiPriority w:val="32"/>
    <w:qFormat/>
    <w:rsid w:val="00AC43A2"/>
    <w:rPr>
      <w:b/>
      <w:bCs/>
      <w:smallCaps/>
      <w:color w:val="4F81BD" w:themeColor="accent1"/>
      <w:spacing w:val="5"/>
    </w:rPr>
  </w:style>
  <w:style w:type="character" w:styleId="SubtleReference">
    <w:name w:val="Subtle Reference"/>
    <w:basedOn w:val="DefaultParagraphFont"/>
    <w:uiPriority w:val="31"/>
    <w:qFormat/>
    <w:rsid w:val="00AC43A2"/>
    <w:rPr>
      <w:smallCaps/>
      <w:color w:val="5A5A5A" w:themeColor="text1" w:themeTint="A5"/>
    </w:rPr>
  </w:style>
  <w:style w:type="character" w:styleId="CommentReference">
    <w:name w:val="annotation reference"/>
    <w:basedOn w:val="DefaultParagraphFont"/>
    <w:uiPriority w:val="99"/>
    <w:semiHidden/>
    <w:unhideWhenUsed/>
    <w:rsid w:val="00AC43A2"/>
    <w:rPr>
      <w:sz w:val="16"/>
      <w:szCs w:val="16"/>
    </w:rPr>
  </w:style>
  <w:style w:type="paragraph" w:styleId="CommentText">
    <w:name w:val="annotation text"/>
    <w:basedOn w:val="Normal"/>
    <w:link w:val="CommentTextChar"/>
    <w:uiPriority w:val="99"/>
    <w:unhideWhenUsed/>
    <w:rsid w:val="00AC43A2"/>
    <w:pPr>
      <w:spacing w:line="240" w:lineRule="auto"/>
    </w:pPr>
    <w:rPr>
      <w:sz w:val="20"/>
      <w:szCs w:val="20"/>
    </w:rPr>
  </w:style>
  <w:style w:type="character" w:customStyle="1" w:styleId="CommentTextChar">
    <w:name w:val="Comment Text Char"/>
    <w:basedOn w:val="DefaultParagraphFont"/>
    <w:link w:val="CommentText"/>
    <w:uiPriority w:val="99"/>
    <w:rsid w:val="00AC43A2"/>
    <w:rPr>
      <w:sz w:val="20"/>
      <w:szCs w:val="20"/>
      <w:lang w:val="en-US" w:eastAsia="ko-KR"/>
    </w:rPr>
  </w:style>
  <w:style w:type="paragraph" w:styleId="CommentSubject">
    <w:name w:val="annotation subject"/>
    <w:basedOn w:val="CommentText"/>
    <w:next w:val="CommentText"/>
    <w:link w:val="CommentSubjectChar"/>
    <w:uiPriority w:val="99"/>
    <w:semiHidden/>
    <w:unhideWhenUsed/>
    <w:rsid w:val="00AC43A2"/>
    <w:rPr>
      <w:b/>
      <w:bCs/>
    </w:rPr>
  </w:style>
  <w:style w:type="character" w:customStyle="1" w:styleId="CommentSubjectChar">
    <w:name w:val="Comment Subject Char"/>
    <w:basedOn w:val="CommentTextChar"/>
    <w:link w:val="CommentSubject"/>
    <w:uiPriority w:val="99"/>
    <w:semiHidden/>
    <w:rsid w:val="00AC43A2"/>
    <w:rPr>
      <w:b/>
      <w:bCs/>
      <w:sz w:val="20"/>
      <w:szCs w:val="20"/>
      <w:lang w:val="en-US" w:eastAsia="ko-KR"/>
    </w:rPr>
  </w:style>
  <w:style w:type="table" w:styleId="TableGrid">
    <w:name w:val="Table Grid"/>
    <w:basedOn w:val="TableNormal"/>
    <w:uiPriority w:val="59"/>
    <w:rsid w:val="00AC43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C43A2"/>
    <w:rPr>
      <w:sz w:val="22"/>
      <w:szCs w:val="22"/>
    </w:rPr>
  </w:style>
  <w:style w:type="paragraph" w:styleId="FootnoteText">
    <w:name w:val="footnote text"/>
    <w:aliases w:val="Geneva 9,Font: Geneva 9,Boston 10,f"/>
    <w:basedOn w:val="Normal"/>
    <w:link w:val="FootnoteTextChar"/>
    <w:uiPriority w:val="99"/>
    <w:unhideWhenUsed/>
    <w:rsid w:val="00AC43A2"/>
    <w:pPr>
      <w:spacing w:after="0" w:line="240" w:lineRule="auto"/>
    </w:pPr>
    <w:rPr>
      <w:rFonts w:ascii="Arial" w:eastAsia="Times New Roman" w:hAnsi="Arial" w:cs="Times New Roman"/>
      <w:sz w:val="20"/>
      <w:szCs w:val="20"/>
      <w:lang w:val="en-GB" w:eastAsia="en-US"/>
    </w:rPr>
  </w:style>
  <w:style w:type="character" w:customStyle="1" w:styleId="FootnoteTextChar">
    <w:name w:val="Footnote Text Char"/>
    <w:aliases w:val="Geneva 9 Char,Font: Geneva 9 Char,Boston 10 Char,f Char"/>
    <w:basedOn w:val="DefaultParagraphFont"/>
    <w:link w:val="FootnoteText"/>
    <w:uiPriority w:val="99"/>
    <w:rsid w:val="00AC43A2"/>
    <w:rPr>
      <w:rFonts w:ascii="Arial" w:eastAsia="Times New Roman" w:hAnsi="Arial" w:cs="Times New Roman"/>
      <w:sz w:val="20"/>
      <w:szCs w:val="20"/>
      <w:lang w:val="en-GB"/>
    </w:rPr>
  </w:style>
  <w:style w:type="character" w:styleId="FootnoteReference">
    <w:name w:val="footnote reference"/>
    <w:aliases w:val="16 Point,Superscript 6 Point"/>
    <w:basedOn w:val="DefaultParagraphFont"/>
    <w:uiPriority w:val="99"/>
    <w:semiHidden/>
    <w:unhideWhenUsed/>
    <w:rsid w:val="00AC43A2"/>
    <w:rPr>
      <w:vertAlign w:val="superscript"/>
    </w:rPr>
  </w:style>
  <w:style w:type="character" w:styleId="Hyperlink">
    <w:name w:val="Hyperlink"/>
    <w:basedOn w:val="DefaultParagraphFont"/>
    <w:uiPriority w:val="99"/>
    <w:unhideWhenUsed/>
    <w:rsid w:val="00AC43A2"/>
    <w:rPr>
      <w:color w:val="0000FF" w:themeColor="hyperlink"/>
      <w:u w:val="single"/>
    </w:rPr>
  </w:style>
  <w:style w:type="character" w:styleId="FollowedHyperlink">
    <w:name w:val="FollowedHyperlink"/>
    <w:basedOn w:val="DefaultParagraphFont"/>
    <w:uiPriority w:val="99"/>
    <w:semiHidden/>
    <w:unhideWhenUsed/>
    <w:rsid w:val="00AC43A2"/>
    <w:rPr>
      <w:color w:val="800080" w:themeColor="followedHyperlink"/>
      <w:u w:val="single"/>
    </w:rPr>
  </w:style>
  <w:style w:type="table" w:customStyle="1" w:styleId="TableGridLight1">
    <w:name w:val="Table Grid Light1"/>
    <w:basedOn w:val="TableNormal"/>
    <w:uiPriority w:val="40"/>
    <w:rsid w:val="00AC43A2"/>
    <w:rPr>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C43A2"/>
    <w:rPr>
      <w:sz w:val="22"/>
      <w:szCs w:val="22"/>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TableNormal"/>
    <w:next w:val="TableGrid"/>
    <w:uiPriority w:val="39"/>
    <w:rsid w:val="00AC43A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Figure Heading Char,En tête 1 Char,List Paragraph1 Char,Bullets Char"/>
    <w:basedOn w:val="DefaultParagraphFont"/>
    <w:link w:val="ListParagraph"/>
    <w:uiPriority w:val="34"/>
    <w:locked/>
    <w:rsid w:val="00AC43A2"/>
    <w:rPr>
      <w:sz w:val="22"/>
      <w:szCs w:val="22"/>
      <w:lang w:val="en-US" w:eastAsia="ko-KR"/>
    </w:rPr>
  </w:style>
  <w:style w:type="paragraph" w:styleId="TOC2">
    <w:name w:val="toc 2"/>
    <w:basedOn w:val="Normal"/>
    <w:next w:val="Normal"/>
    <w:autoRedefine/>
    <w:uiPriority w:val="39"/>
    <w:unhideWhenUsed/>
    <w:rsid w:val="00AC43A2"/>
    <w:pPr>
      <w:ind w:left="220"/>
    </w:pPr>
  </w:style>
  <w:style w:type="paragraph" w:styleId="TOC1">
    <w:name w:val="toc 1"/>
    <w:basedOn w:val="Normal"/>
    <w:next w:val="Normal"/>
    <w:autoRedefine/>
    <w:uiPriority w:val="39"/>
    <w:unhideWhenUsed/>
    <w:rsid w:val="00AC43A2"/>
    <w:pPr>
      <w:spacing w:after="100"/>
    </w:pPr>
  </w:style>
  <w:style w:type="paragraph" w:styleId="TOC3">
    <w:name w:val="toc 3"/>
    <w:basedOn w:val="Normal"/>
    <w:next w:val="Normal"/>
    <w:autoRedefine/>
    <w:uiPriority w:val="39"/>
    <w:unhideWhenUsed/>
    <w:rsid w:val="00AC43A2"/>
    <w:pPr>
      <w:ind w:left="440"/>
    </w:pPr>
  </w:style>
  <w:style w:type="paragraph" w:styleId="TOC4">
    <w:name w:val="toc 4"/>
    <w:basedOn w:val="Normal"/>
    <w:next w:val="Normal"/>
    <w:autoRedefine/>
    <w:uiPriority w:val="39"/>
    <w:unhideWhenUsed/>
    <w:rsid w:val="00AC43A2"/>
    <w:pPr>
      <w:ind w:left="660"/>
    </w:pPr>
  </w:style>
  <w:style w:type="paragraph" w:styleId="TOC5">
    <w:name w:val="toc 5"/>
    <w:basedOn w:val="Normal"/>
    <w:next w:val="Normal"/>
    <w:autoRedefine/>
    <w:uiPriority w:val="39"/>
    <w:unhideWhenUsed/>
    <w:rsid w:val="00AC43A2"/>
    <w:pPr>
      <w:ind w:left="880"/>
    </w:pPr>
  </w:style>
  <w:style w:type="paragraph" w:styleId="TOC6">
    <w:name w:val="toc 6"/>
    <w:basedOn w:val="Normal"/>
    <w:next w:val="Normal"/>
    <w:autoRedefine/>
    <w:uiPriority w:val="39"/>
    <w:unhideWhenUsed/>
    <w:rsid w:val="00AC43A2"/>
    <w:pPr>
      <w:ind w:left="1100"/>
    </w:pPr>
  </w:style>
  <w:style w:type="paragraph" w:styleId="TOC7">
    <w:name w:val="toc 7"/>
    <w:basedOn w:val="Normal"/>
    <w:next w:val="Normal"/>
    <w:autoRedefine/>
    <w:uiPriority w:val="39"/>
    <w:unhideWhenUsed/>
    <w:rsid w:val="00AC43A2"/>
    <w:pPr>
      <w:ind w:left="1320"/>
    </w:pPr>
  </w:style>
  <w:style w:type="paragraph" w:styleId="TOC8">
    <w:name w:val="toc 8"/>
    <w:basedOn w:val="Normal"/>
    <w:next w:val="Normal"/>
    <w:autoRedefine/>
    <w:uiPriority w:val="39"/>
    <w:unhideWhenUsed/>
    <w:rsid w:val="00AC43A2"/>
    <w:pPr>
      <w:ind w:left="1540"/>
    </w:pPr>
  </w:style>
  <w:style w:type="paragraph" w:styleId="TOC9">
    <w:name w:val="toc 9"/>
    <w:basedOn w:val="Normal"/>
    <w:next w:val="Normal"/>
    <w:autoRedefine/>
    <w:uiPriority w:val="39"/>
    <w:unhideWhenUsed/>
    <w:rsid w:val="00AC43A2"/>
    <w:pPr>
      <w:ind w:left="1760"/>
    </w:pPr>
  </w:style>
  <w:style w:type="character" w:styleId="PageNumber">
    <w:name w:val="page number"/>
    <w:basedOn w:val="DefaultParagraphFont"/>
    <w:uiPriority w:val="99"/>
    <w:semiHidden/>
    <w:unhideWhenUsed/>
    <w:rsid w:val="00AC43A2"/>
  </w:style>
  <w:style w:type="paragraph" w:customStyle="1" w:styleId="H0">
    <w:name w:val="H0"/>
    <w:basedOn w:val="Normal"/>
    <w:link w:val="H0Zchn"/>
    <w:qFormat/>
    <w:rsid w:val="00AC43A2"/>
    <w:pPr>
      <w:tabs>
        <w:tab w:val="left" w:pos="425"/>
        <w:tab w:val="left" w:pos="709"/>
        <w:tab w:val="left" w:pos="1418"/>
        <w:tab w:val="left" w:pos="2126"/>
        <w:tab w:val="left" w:pos="2835"/>
      </w:tabs>
      <w:spacing w:after="0" w:line="284" w:lineRule="atLeast"/>
    </w:pPr>
    <w:rPr>
      <w:rFonts w:ascii="Cambria" w:eastAsia="Times New Roman" w:hAnsi="Cambria" w:cs="Times New Roman"/>
      <w:b/>
      <w:sz w:val="32"/>
      <w:szCs w:val="32"/>
      <w:lang w:val="en-GB" w:eastAsia="de-DE"/>
    </w:rPr>
  </w:style>
  <w:style w:type="character" w:customStyle="1" w:styleId="H0Zchn">
    <w:name w:val="H0 Zchn"/>
    <w:basedOn w:val="DefaultParagraphFont"/>
    <w:link w:val="H0"/>
    <w:rsid w:val="00AC43A2"/>
    <w:rPr>
      <w:rFonts w:ascii="Cambria" w:eastAsia="Times New Roman" w:hAnsi="Cambria" w:cs="Times New Roman"/>
      <w:b/>
      <w:sz w:val="32"/>
      <w:szCs w:val="32"/>
      <w:lang w:val="en-GB" w:eastAsia="de-DE"/>
    </w:rPr>
  </w:style>
  <w:style w:type="table" w:customStyle="1" w:styleId="TableGrid2">
    <w:name w:val="Table Grid2"/>
    <w:basedOn w:val="TableNormal"/>
    <w:next w:val="TableGrid"/>
    <w:uiPriority w:val="39"/>
    <w:rsid w:val="0056722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rgnepqg298mxhlqg21">
    <w:name w:val="bu_rgnepqg298mxhlqg_21"/>
    <w:basedOn w:val="DefaultParagraphFont"/>
    <w:rsid w:val="00D85496"/>
  </w:style>
  <w:style w:type="character" w:customStyle="1" w:styleId="blrgnepqg298mxhlqg21">
    <w:name w:val="bl_rgnepqg298mxhlqg_21"/>
    <w:basedOn w:val="DefaultParagraphFont"/>
    <w:rsid w:val="00D85496"/>
  </w:style>
  <w:style w:type="paragraph" w:styleId="Revision">
    <w:name w:val="Revision"/>
    <w:hidden/>
    <w:uiPriority w:val="99"/>
    <w:semiHidden/>
    <w:rsid w:val="00C105CF"/>
    <w:rPr>
      <w:sz w:val="22"/>
      <w:szCs w:val="22"/>
    </w:rPr>
  </w:style>
  <w:style w:type="paragraph" w:customStyle="1" w:styleId="Default">
    <w:name w:val="Default"/>
    <w:rsid w:val="00B46D49"/>
    <w:pPr>
      <w:autoSpaceDE w:val="0"/>
      <w:autoSpaceDN w:val="0"/>
      <w:adjustRightInd w:val="0"/>
    </w:pPr>
    <w:rPr>
      <w:rFonts w:ascii="Cambria" w:hAnsi="Cambria" w:cs="Cambria"/>
      <w:color w:val="000000"/>
    </w:rPr>
  </w:style>
  <w:style w:type="character" w:customStyle="1" w:styleId="Heading2Char">
    <w:name w:val="Heading 2 Char"/>
    <w:basedOn w:val="DefaultParagraphFont"/>
    <w:link w:val="Heading2"/>
    <w:uiPriority w:val="9"/>
    <w:rsid w:val="00AE6E9E"/>
    <w:rPr>
      <w:rFonts w:asciiTheme="majorHAnsi" w:hAnsiTheme="majorHAnsi" w:cs="Arial"/>
      <w:b/>
      <w:sz w:val="22"/>
      <w:szCs w:val="22"/>
      <w:lang w:val="en-US" w:eastAsia="ko-KR"/>
    </w:rPr>
  </w:style>
  <w:style w:type="character" w:customStyle="1" w:styleId="Heading4Char">
    <w:name w:val="Heading 4 Char"/>
    <w:basedOn w:val="DefaultParagraphFont"/>
    <w:link w:val="Heading4"/>
    <w:uiPriority w:val="9"/>
    <w:rsid w:val="00AE6E9E"/>
    <w:rPr>
      <w:rFonts w:asciiTheme="majorHAnsi" w:eastAsiaTheme="majorEastAsia" w:hAnsiTheme="majorHAnsi" w:cstheme="majorBidi"/>
      <w:i/>
      <w:iCs/>
      <w:color w:val="365F91" w:themeColor="accent1" w:themeShade="BF"/>
      <w:sz w:val="22"/>
      <w:szCs w:val="22"/>
      <w:lang w:val="en-US" w:eastAsia="ko-KR"/>
    </w:rPr>
  </w:style>
  <w:style w:type="character" w:customStyle="1" w:styleId="Heading1Char">
    <w:name w:val="Heading 1 Char"/>
    <w:basedOn w:val="DefaultParagraphFont"/>
    <w:link w:val="Heading1"/>
    <w:uiPriority w:val="9"/>
    <w:rsid w:val="00AE6E9E"/>
    <w:rPr>
      <w:rFonts w:asciiTheme="majorHAnsi" w:eastAsiaTheme="majorEastAsia" w:hAnsiTheme="majorHAnsi" w:cstheme="majorBidi"/>
      <w:color w:val="365F91" w:themeColor="accent1" w:themeShade="BF"/>
      <w:sz w:val="32"/>
      <w:szCs w:val="32"/>
      <w:lang w:val="en-US" w:eastAsia="ko-KR"/>
    </w:rPr>
  </w:style>
  <w:style w:type="table" w:customStyle="1" w:styleId="TableGrid3">
    <w:name w:val="Table Grid3"/>
    <w:basedOn w:val="TableNormal"/>
    <w:next w:val="TableGrid"/>
    <w:rsid w:val="001C3CCC"/>
    <w:pPr>
      <w:autoSpaceDN w:val="0"/>
      <w:textAlignment w:val="baseline"/>
    </w:pPr>
    <w:rPr>
      <w:rFonts w:ascii="Calibri" w:eastAsia="Batang" w:hAnsi="Calibri" w:cs="Kartika"/>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C7834"/>
    <w:rPr>
      <w:rFonts w:asciiTheme="majorHAnsi" w:eastAsiaTheme="majorEastAsia" w:hAnsiTheme="majorHAnsi" w:cstheme="majorBidi"/>
      <w:color w:val="243F60" w:themeColor="accent1" w:themeShade="7F"/>
      <w:lang w:val="en-US" w:eastAsia="ko-KR"/>
    </w:rPr>
  </w:style>
  <w:style w:type="paragraph" w:styleId="NormalWeb">
    <w:name w:val="Normal (Web)"/>
    <w:basedOn w:val="Normal"/>
    <w:uiPriority w:val="99"/>
    <w:semiHidden/>
    <w:unhideWhenUsed/>
    <w:rsid w:val="005520F1"/>
    <w:pPr>
      <w:spacing w:before="100" w:beforeAutospacing="1" w:after="100" w:afterAutospacing="1" w:line="240" w:lineRule="auto"/>
    </w:pPr>
    <w:rPr>
      <w:rFonts w:ascii="Times New Roman" w:hAnsi="Times New Roman" w:cs="Times New Roman"/>
      <w:sz w:val="24"/>
      <w:szCs w:val="24"/>
      <w:lang w:eastAsia="en-US"/>
    </w:rPr>
  </w:style>
  <w:style w:type="character" w:customStyle="1" w:styleId="UnresolvedMention1">
    <w:name w:val="Unresolved Mention1"/>
    <w:basedOn w:val="DefaultParagraphFont"/>
    <w:uiPriority w:val="99"/>
    <w:semiHidden/>
    <w:unhideWhenUsed/>
    <w:rsid w:val="00C741C0"/>
    <w:rPr>
      <w:color w:val="808080"/>
      <w:shd w:val="clear" w:color="auto" w:fill="E6E6E6"/>
    </w:rPr>
  </w:style>
  <w:style w:type="character" w:styleId="UnresolvedMention">
    <w:name w:val="Unresolved Mention"/>
    <w:basedOn w:val="DefaultParagraphFont"/>
    <w:uiPriority w:val="99"/>
    <w:semiHidden/>
    <w:unhideWhenUsed/>
    <w:rsid w:val="00CA09C5"/>
    <w:rPr>
      <w:color w:val="605E5C"/>
      <w:shd w:val="clear" w:color="auto" w:fill="E1DFDD"/>
    </w:rPr>
  </w:style>
  <w:style w:type="character" w:customStyle="1" w:styleId="cf01">
    <w:name w:val="cf01"/>
    <w:basedOn w:val="DefaultParagraphFont"/>
    <w:rsid w:val="00C55DA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25">
      <w:bodyDiv w:val="1"/>
      <w:marLeft w:val="0"/>
      <w:marRight w:val="0"/>
      <w:marTop w:val="0"/>
      <w:marBottom w:val="0"/>
      <w:divBdr>
        <w:top w:val="none" w:sz="0" w:space="0" w:color="auto"/>
        <w:left w:val="none" w:sz="0" w:space="0" w:color="auto"/>
        <w:bottom w:val="none" w:sz="0" w:space="0" w:color="auto"/>
        <w:right w:val="none" w:sz="0" w:space="0" w:color="auto"/>
      </w:divBdr>
    </w:div>
    <w:div w:id="49502225">
      <w:bodyDiv w:val="1"/>
      <w:marLeft w:val="0"/>
      <w:marRight w:val="0"/>
      <w:marTop w:val="0"/>
      <w:marBottom w:val="0"/>
      <w:divBdr>
        <w:top w:val="none" w:sz="0" w:space="0" w:color="auto"/>
        <w:left w:val="none" w:sz="0" w:space="0" w:color="auto"/>
        <w:bottom w:val="none" w:sz="0" w:space="0" w:color="auto"/>
        <w:right w:val="none" w:sz="0" w:space="0" w:color="auto"/>
      </w:divBdr>
      <w:divsChild>
        <w:div w:id="1056707231">
          <w:marLeft w:val="547"/>
          <w:marRight w:val="0"/>
          <w:marTop w:val="120"/>
          <w:marBottom w:val="0"/>
          <w:divBdr>
            <w:top w:val="none" w:sz="0" w:space="0" w:color="auto"/>
            <w:left w:val="none" w:sz="0" w:space="0" w:color="auto"/>
            <w:bottom w:val="none" w:sz="0" w:space="0" w:color="auto"/>
            <w:right w:val="none" w:sz="0" w:space="0" w:color="auto"/>
          </w:divBdr>
        </w:div>
        <w:div w:id="634944610">
          <w:marLeft w:val="547"/>
          <w:marRight w:val="0"/>
          <w:marTop w:val="120"/>
          <w:marBottom w:val="0"/>
          <w:divBdr>
            <w:top w:val="none" w:sz="0" w:space="0" w:color="auto"/>
            <w:left w:val="none" w:sz="0" w:space="0" w:color="auto"/>
            <w:bottom w:val="none" w:sz="0" w:space="0" w:color="auto"/>
            <w:right w:val="none" w:sz="0" w:space="0" w:color="auto"/>
          </w:divBdr>
        </w:div>
        <w:div w:id="31619687">
          <w:marLeft w:val="547"/>
          <w:marRight w:val="0"/>
          <w:marTop w:val="120"/>
          <w:marBottom w:val="0"/>
          <w:divBdr>
            <w:top w:val="none" w:sz="0" w:space="0" w:color="auto"/>
            <w:left w:val="none" w:sz="0" w:space="0" w:color="auto"/>
            <w:bottom w:val="none" w:sz="0" w:space="0" w:color="auto"/>
            <w:right w:val="none" w:sz="0" w:space="0" w:color="auto"/>
          </w:divBdr>
        </w:div>
        <w:div w:id="127286102">
          <w:marLeft w:val="547"/>
          <w:marRight w:val="0"/>
          <w:marTop w:val="120"/>
          <w:marBottom w:val="0"/>
          <w:divBdr>
            <w:top w:val="none" w:sz="0" w:space="0" w:color="auto"/>
            <w:left w:val="none" w:sz="0" w:space="0" w:color="auto"/>
            <w:bottom w:val="none" w:sz="0" w:space="0" w:color="auto"/>
            <w:right w:val="none" w:sz="0" w:space="0" w:color="auto"/>
          </w:divBdr>
        </w:div>
        <w:div w:id="331641143">
          <w:marLeft w:val="547"/>
          <w:marRight w:val="0"/>
          <w:marTop w:val="120"/>
          <w:marBottom w:val="0"/>
          <w:divBdr>
            <w:top w:val="none" w:sz="0" w:space="0" w:color="auto"/>
            <w:left w:val="none" w:sz="0" w:space="0" w:color="auto"/>
            <w:bottom w:val="none" w:sz="0" w:space="0" w:color="auto"/>
            <w:right w:val="none" w:sz="0" w:space="0" w:color="auto"/>
          </w:divBdr>
        </w:div>
      </w:divsChild>
    </w:div>
    <w:div w:id="54666002">
      <w:bodyDiv w:val="1"/>
      <w:marLeft w:val="0"/>
      <w:marRight w:val="0"/>
      <w:marTop w:val="0"/>
      <w:marBottom w:val="0"/>
      <w:divBdr>
        <w:top w:val="none" w:sz="0" w:space="0" w:color="auto"/>
        <w:left w:val="none" w:sz="0" w:space="0" w:color="auto"/>
        <w:bottom w:val="none" w:sz="0" w:space="0" w:color="auto"/>
        <w:right w:val="none" w:sz="0" w:space="0" w:color="auto"/>
      </w:divBdr>
    </w:div>
    <w:div w:id="64496244">
      <w:bodyDiv w:val="1"/>
      <w:marLeft w:val="0"/>
      <w:marRight w:val="0"/>
      <w:marTop w:val="0"/>
      <w:marBottom w:val="0"/>
      <w:divBdr>
        <w:top w:val="none" w:sz="0" w:space="0" w:color="auto"/>
        <w:left w:val="none" w:sz="0" w:space="0" w:color="auto"/>
        <w:bottom w:val="none" w:sz="0" w:space="0" w:color="auto"/>
        <w:right w:val="none" w:sz="0" w:space="0" w:color="auto"/>
      </w:divBdr>
      <w:divsChild>
        <w:div w:id="1390035988">
          <w:marLeft w:val="547"/>
          <w:marRight w:val="0"/>
          <w:marTop w:val="0"/>
          <w:marBottom w:val="240"/>
          <w:divBdr>
            <w:top w:val="none" w:sz="0" w:space="0" w:color="auto"/>
            <w:left w:val="none" w:sz="0" w:space="0" w:color="auto"/>
            <w:bottom w:val="none" w:sz="0" w:space="0" w:color="auto"/>
            <w:right w:val="none" w:sz="0" w:space="0" w:color="auto"/>
          </w:divBdr>
        </w:div>
        <w:div w:id="1631471748">
          <w:marLeft w:val="547"/>
          <w:marRight w:val="0"/>
          <w:marTop w:val="0"/>
          <w:marBottom w:val="240"/>
          <w:divBdr>
            <w:top w:val="none" w:sz="0" w:space="0" w:color="auto"/>
            <w:left w:val="none" w:sz="0" w:space="0" w:color="auto"/>
            <w:bottom w:val="none" w:sz="0" w:space="0" w:color="auto"/>
            <w:right w:val="none" w:sz="0" w:space="0" w:color="auto"/>
          </w:divBdr>
        </w:div>
      </w:divsChild>
    </w:div>
    <w:div w:id="191694144">
      <w:bodyDiv w:val="1"/>
      <w:marLeft w:val="0"/>
      <w:marRight w:val="0"/>
      <w:marTop w:val="0"/>
      <w:marBottom w:val="0"/>
      <w:divBdr>
        <w:top w:val="none" w:sz="0" w:space="0" w:color="auto"/>
        <w:left w:val="none" w:sz="0" w:space="0" w:color="auto"/>
        <w:bottom w:val="none" w:sz="0" w:space="0" w:color="auto"/>
        <w:right w:val="none" w:sz="0" w:space="0" w:color="auto"/>
      </w:divBdr>
      <w:divsChild>
        <w:div w:id="180705072">
          <w:marLeft w:val="547"/>
          <w:marRight w:val="0"/>
          <w:marTop w:val="120"/>
          <w:marBottom w:val="0"/>
          <w:divBdr>
            <w:top w:val="none" w:sz="0" w:space="0" w:color="auto"/>
            <w:left w:val="none" w:sz="0" w:space="0" w:color="auto"/>
            <w:bottom w:val="none" w:sz="0" w:space="0" w:color="auto"/>
            <w:right w:val="none" w:sz="0" w:space="0" w:color="auto"/>
          </w:divBdr>
        </w:div>
        <w:div w:id="2015259166">
          <w:marLeft w:val="547"/>
          <w:marRight w:val="0"/>
          <w:marTop w:val="120"/>
          <w:marBottom w:val="0"/>
          <w:divBdr>
            <w:top w:val="none" w:sz="0" w:space="0" w:color="auto"/>
            <w:left w:val="none" w:sz="0" w:space="0" w:color="auto"/>
            <w:bottom w:val="none" w:sz="0" w:space="0" w:color="auto"/>
            <w:right w:val="none" w:sz="0" w:space="0" w:color="auto"/>
          </w:divBdr>
        </w:div>
        <w:div w:id="501119830">
          <w:marLeft w:val="547"/>
          <w:marRight w:val="0"/>
          <w:marTop w:val="120"/>
          <w:marBottom w:val="0"/>
          <w:divBdr>
            <w:top w:val="none" w:sz="0" w:space="0" w:color="auto"/>
            <w:left w:val="none" w:sz="0" w:space="0" w:color="auto"/>
            <w:bottom w:val="none" w:sz="0" w:space="0" w:color="auto"/>
            <w:right w:val="none" w:sz="0" w:space="0" w:color="auto"/>
          </w:divBdr>
        </w:div>
        <w:div w:id="2138600117">
          <w:marLeft w:val="547"/>
          <w:marRight w:val="0"/>
          <w:marTop w:val="120"/>
          <w:marBottom w:val="0"/>
          <w:divBdr>
            <w:top w:val="none" w:sz="0" w:space="0" w:color="auto"/>
            <w:left w:val="none" w:sz="0" w:space="0" w:color="auto"/>
            <w:bottom w:val="none" w:sz="0" w:space="0" w:color="auto"/>
            <w:right w:val="none" w:sz="0" w:space="0" w:color="auto"/>
          </w:divBdr>
        </w:div>
        <w:div w:id="1633438899">
          <w:marLeft w:val="547"/>
          <w:marRight w:val="0"/>
          <w:marTop w:val="120"/>
          <w:marBottom w:val="0"/>
          <w:divBdr>
            <w:top w:val="none" w:sz="0" w:space="0" w:color="auto"/>
            <w:left w:val="none" w:sz="0" w:space="0" w:color="auto"/>
            <w:bottom w:val="none" w:sz="0" w:space="0" w:color="auto"/>
            <w:right w:val="none" w:sz="0" w:space="0" w:color="auto"/>
          </w:divBdr>
        </w:div>
      </w:divsChild>
    </w:div>
    <w:div w:id="434902507">
      <w:bodyDiv w:val="1"/>
      <w:marLeft w:val="0"/>
      <w:marRight w:val="0"/>
      <w:marTop w:val="0"/>
      <w:marBottom w:val="0"/>
      <w:divBdr>
        <w:top w:val="none" w:sz="0" w:space="0" w:color="auto"/>
        <w:left w:val="none" w:sz="0" w:space="0" w:color="auto"/>
        <w:bottom w:val="none" w:sz="0" w:space="0" w:color="auto"/>
        <w:right w:val="none" w:sz="0" w:space="0" w:color="auto"/>
      </w:divBdr>
    </w:div>
    <w:div w:id="485517249">
      <w:bodyDiv w:val="1"/>
      <w:marLeft w:val="0"/>
      <w:marRight w:val="0"/>
      <w:marTop w:val="0"/>
      <w:marBottom w:val="0"/>
      <w:divBdr>
        <w:top w:val="none" w:sz="0" w:space="0" w:color="auto"/>
        <w:left w:val="none" w:sz="0" w:space="0" w:color="auto"/>
        <w:bottom w:val="none" w:sz="0" w:space="0" w:color="auto"/>
        <w:right w:val="none" w:sz="0" w:space="0" w:color="auto"/>
      </w:divBdr>
    </w:div>
    <w:div w:id="553781129">
      <w:bodyDiv w:val="1"/>
      <w:marLeft w:val="0"/>
      <w:marRight w:val="0"/>
      <w:marTop w:val="0"/>
      <w:marBottom w:val="0"/>
      <w:divBdr>
        <w:top w:val="none" w:sz="0" w:space="0" w:color="auto"/>
        <w:left w:val="none" w:sz="0" w:space="0" w:color="auto"/>
        <w:bottom w:val="none" w:sz="0" w:space="0" w:color="auto"/>
        <w:right w:val="none" w:sz="0" w:space="0" w:color="auto"/>
      </w:divBdr>
    </w:div>
    <w:div w:id="568808947">
      <w:bodyDiv w:val="1"/>
      <w:marLeft w:val="0"/>
      <w:marRight w:val="0"/>
      <w:marTop w:val="0"/>
      <w:marBottom w:val="0"/>
      <w:divBdr>
        <w:top w:val="none" w:sz="0" w:space="0" w:color="auto"/>
        <w:left w:val="none" w:sz="0" w:space="0" w:color="auto"/>
        <w:bottom w:val="none" w:sz="0" w:space="0" w:color="auto"/>
        <w:right w:val="none" w:sz="0" w:space="0" w:color="auto"/>
      </w:divBdr>
    </w:div>
    <w:div w:id="679043605">
      <w:bodyDiv w:val="1"/>
      <w:marLeft w:val="0"/>
      <w:marRight w:val="0"/>
      <w:marTop w:val="0"/>
      <w:marBottom w:val="0"/>
      <w:divBdr>
        <w:top w:val="none" w:sz="0" w:space="0" w:color="auto"/>
        <w:left w:val="none" w:sz="0" w:space="0" w:color="auto"/>
        <w:bottom w:val="none" w:sz="0" w:space="0" w:color="auto"/>
        <w:right w:val="none" w:sz="0" w:space="0" w:color="auto"/>
      </w:divBdr>
    </w:div>
    <w:div w:id="983045653">
      <w:bodyDiv w:val="1"/>
      <w:marLeft w:val="0"/>
      <w:marRight w:val="0"/>
      <w:marTop w:val="0"/>
      <w:marBottom w:val="0"/>
      <w:divBdr>
        <w:top w:val="none" w:sz="0" w:space="0" w:color="auto"/>
        <w:left w:val="none" w:sz="0" w:space="0" w:color="auto"/>
        <w:bottom w:val="none" w:sz="0" w:space="0" w:color="auto"/>
        <w:right w:val="none" w:sz="0" w:space="0" w:color="auto"/>
      </w:divBdr>
      <w:divsChild>
        <w:div w:id="1098260587">
          <w:marLeft w:val="446"/>
          <w:marRight w:val="0"/>
          <w:marTop w:val="120"/>
          <w:marBottom w:val="120"/>
          <w:divBdr>
            <w:top w:val="none" w:sz="0" w:space="0" w:color="auto"/>
            <w:left w:val="none" w:sz="0" w:space="0" w:color="auto"/>
            <w:bottom w:val="none" w:sz="0" w:space="0" w:color="auto"/>
            <w:right w:val="none" w:sz="0" w:space="0" w:color="auto"/>
          </w:divBdr>
        </w:div>
      </w:divsChild>
    </w:div>
    <w:div w:id="1049185563">
      <w:bodyDiv w:val="1"/>
      <w:marLeft w:val="0"/>
      <w:marRight w:val="0"/>
      <w:marTop w:val="0"/>
      <w:marBottom w:val="0"/>
      <w:divBdr>
        <w:top w:val="none" w:sz="0" w:space="0" w:color="auto"/>
        <w:left w:val="none" w:sz="0" w:space="0" w:color="auto"/>
        <w:bottom w:val="none" w:sz="0" w:space="0" w:color="auto"/>
        <w:right w:val="none" w:sz="0" w:space="0" w:color="auto"/>
      </w:divBdr>
    </w:div>
    <w:div w:id="1063481125">
      <w:bodyDiv w:val="1"/>
      <w:marLeft w:val="0"/>
      <w:marRight w:val="0"/>
      <w:marTop w:val="0"/>
      <w:marBottom w:val="0"/>
      <w:divBdr>
        <w:top w:val="none" w:sz="0" w:space="0" w:color="auto"/>
        <w:left w:val="none" w:sz="0" w:space="0" w:color="auto"/>
        <w:bottom w:val="none" w:sz="0" w:space="0" w:color="auto"/>
        <w:right w:val="none" w:sz="0" w:space="0" w:color="auto"/>
      </w:divBdr>
    </w:div>
    <w:div w:id="1064716383">
      <w:bodyDiv w:val="1"/>
      <w:marLeft w:val="0"/>
      <w:marRight w:val="0"/>
      <w:marTop w:val="0"/>
      <w:marBottom w:val="0"/>
      <w:divBdr>
        <w:top w:val="none" w:sz="0" w:space="0" w:color="auto"/>
        <w:left w:val="none" w:sz="0" w:space="0" w:color="auto"/>
        <w:bottom w:val="none" w:sz="0" w:space="0" w:color="auto"/>
        <w:right w:val="none" w:sz="0" w:space="0" w:color="auto"/>
      </w:divBdr>
    </w:div>
    <w:div w:id="1235816015">
      <w:bodyDiv w:val="1"/>
      <w:marLeft w:val="0"/>
      <w:marRight w:val="0"/>
      <w:marTop w:val="0"/>
      <w:marBottom w:val="0"/>
      <w:divBdr>
        <w:top w:val="none" w:sz="0" w:space="0" w:color="auto"/>
        <w:left w:val="none" w:sz="0" w:space="0" w:color="auto"/>
        <w:bottom w:val="none" w:sz="0" w:space="0" w:color="auto"/>
        <w:right w:val="none" w:sz="0" w:space="0" w:color="auto"/>
      </w:divBdr>
    </w:div>
    <w:div w:id="1327516306">
      <w:bodyDiv w:val="1"/>
      <w:marLeft w:val="0"/>
      <w:marRight w:val="0"/>
      <w:marTop w:val="0"/>
      <w:marBottom w:val="0"/>
      <w:divBdr>
        <w:top w:val="none" w:sz="0" w:space="0" w:color="auto"/>
        <w:left w:val="none" w:sz="0" w:space="0" w:color="auto"/>
        <w:bottom w:val="none" w:sz="0" w:space="0" w:color="auto"/>
        <w:right w:val="none" w:sz="0" w:space="0" w:color="auto"/>
      </w:divBdr>
    </w:div>
    <w:div w:id="1338381780">
      <w:bodyDiv w:val="1"/>
      <w:marLeft w:val="0"/>
      <w:marRight w:val="0"/>
      <w:marTop w:val="0"/>
      <w:marBottom w:val="0"/>
      <w:divBdr>
        <w:top w:val="none" w:sz="0" w:space="0" w:color="auto"/>
        <w:left w:val="none" w:sz="0" w:space="0" w:color="auto"/>
        <w:bottom w:val="none" w:sz="0" w:space="0" w:color="auto"/>
        <w:right w:val="none" w:sz="0" w:space="0" w:color="auto"/>
      </w:divBdr>
    </w:div>
    <w:div w:id="1393117048">
      <w:bodyDiv w:val="1"/>
      <w:marLeft w:val="0"/>
      <w:marRight w:val="0"/>
      <w:marTop w:val="0"/>
      <w:marBottom w:val="0"/>
      <w:divBdr>
        <w:top w:val="none" w:sz="0" w:space="0" w:color="auto"/>
        <w:left w:val="none" w:sz="0" w:space="0" w:color="auto"/>
        <w:bottom w:val="none" w:sz="0" w:space="0" w:color="auto"/>
        <w:right w:val="none" w:sz="0" w:space="0" w:color="auto"/>
      </w:divBdr>
    </w:div>
    <w:div w:id="1437408704">
      <w:bodyDiv w:val="1"/>
      <w:marLeft w:val="0"/>
      <w:marRight w:val="0"/>
      <w:marTop w:val="0"/>
      <w:marBottom w:val="0"/>
      <w:divBdr>
        <w:top w:val="none" w:sz="0" w:space="0" w:color="auto"/>
        <w:left w:val="none" w:sz="0" w:space="0" w:color="auto"/>
        <w:bottom w:val="none" w:sz="0" w:space="0" w:color="auto"/>
        <w:right w:val="none" w:sz="0" w:space="0" w:color="auto"/>
      </w:divBdr>
    </w:div>
    <w:div w:id="1491410566">
      <w:bodyDiv w:val="1"/>
      <w:marLeft w:val="0"/>
      <w:marRight w:val="0"/>
      <w:marTop w:val="0"/>
      <w:marBottom w:val="0"/>
      <w:divBdr>
        <w:top w:val="none" w:sz="0" w:space="0" w:color="auto"/>
        <w:left w:val="none" w:sz="0" w:space="0" w:color="auto"/>
        <w:bottom w:val="none" w:sz="0" w:space="0" w:color="auto"/>
        <w:right w:val="none" w:sz="0" w:space="0" w:color="auto"/>
      </w:divBdr>
    </w:div>
    <w:div w:id="1493256779">
      <w:bodyDiv w:val="1"/>
      <w:marLeft w:val="0"/>
      <w:marRight w:val="0"/>
      <w:marTop w:val="0"/>
      <w:marBottom w:val="0"/>
      <w:divBdr>
        <w:top w:val="none" w:sz="0" w:space="0" w:color="auto"/>
        <w:left w:val="none" w:sz="0" w:space="0" w:color="auto"/>
        <w:bottom w:val="none" w:sz="0" w:space="0" w:color="auto"/>
        <w:right w:val="none" w:sz="0" w:space="0" w:color="auto"/>
      </w:divBdr>
    </w:div>
    <w:div w:id="1493447153">
      <w:bodyDiv w:val="1"/>
      <w:marLeft w:val="0"/>
      <w:marRight w:val="0"/>
      <w:marTop w:val="0"/>
      <w:marBottom w:val="0"/>
      <w:divBdr>
        <w:top w:val="none" w:sz="0" w:space="0" w:color="auto"/>
        <w:left w:val="none" w:sz="0" w:space="0" w:color="auto"/>
        <w:bottom w:val="none" w:sz="0" w:space="0" w:color="auto"/>
        <w:right w:val="none" w:sz="0" w:space="0" w:color="auto"/>
      </w:divBdr>
    </w:div>
    <w:div w:id="19210648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ff@dbs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dgs.un.org/goals"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F7383-AE6D-4B6C-87C1-1E16731D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1127</Words>
  <Characters>6424</Characters>
  <Application>Microsoft Office Word</Application>
  <DocSecurity>0</DocSecurity>
  <Lines>53</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GCF</Company>
  <LinksUpToDate>false</LinksUpToDate>
  <CharactersWithSpaces>7536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Hanah Chung</dc:creator>
  <cp:keywords/>
  <dc:description/>
  <cp:lastModifiedBy>Harold Mogale</cp:lastModifiedBy>
  <cp:revision>13</cp:revision>
  <cp:lastPrinted>2019-12-04T09:52:00Z</cp:lastPrinted>
  <dcterms:created xsi:type="dcterms:W3CDTF">2025-03-17T13:18:00Z</dcterms:created>
  <dcterms:modified xsi:type="dcterms:W3CDTF">2025-03-17T13:37:00Z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d8e89e-67d8-46d3-84c2-474abeeb10f7_Enabled">
    <vt:lpwstr>true</vt:lpwstr>
  </property>
  <property fmtid="{D5CDD505-2E9C-101B-9397-08002B2CF9AE}" pid="3" name="MSIP_Label_49d8e89e-67d8-46d3-84c2-474abeeb10f7_SetDate">
    <vt:lpwstr>2023-08-01T10:17:30Z</vt:lpwstr>
  </property>
  <property fmtid="{D5CDD505-2E9C-101B-9397-08002B2CF9AE}" pid="4" name="MSIP_Label_49d8e89e-67d8-46d3-84c2-474abeeb10f7_Method">
    <vt:lpwstr>Standard</vt:lpwstr>
  </property>
  <property fmtid="{D5CDD505-2E9C-101B-9397-08002B2CF9AE}" pid="5" name="MSIP_Label_49d8e89e-67d8-46d3-84c2-474abeeb10f7_Name">
    <vt:lpwstr>General</vt:lpwstr>
  </property>
  <property fmtid="{D5CDD505-2E9C-101B-9397-08002B2CF9AE}" pid="6" name="MSIP_Label_49d8e89e-67d8-46d3-84c2-474abeeb10f7_SiteId">
    <vt:lpwstr>6f46cdad-a6d7-4160-b615-095ac51998d2</vt:lpwstr>
  </property>
  <property fmtid="{D5CDD505-2E9C-101B-9397-08002B2CF9AE}" pid="7" name="MSIP_Label_49d8e89e-67d8-46d3-84c2-474abeeb10f7_ActionId">
    <vt:lpwstr>0608b67d-6e01-4302-9e17-20ef484cdfd4</vt:lpwstr>
  </property>
  <property fmtid="{D5CDD505-2E9C-101B-9397-08002B2CF9AE}" pid="8" name="MSIP_Label_49d8e89e-67d8-46d3-84c2-474abeeb10f7_ContentBits">
    <vt:lpwstr>0</vt:lpwstr>
  </property>
</Properties>
</file>